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A1E03" w14:textId="77777777" w:rsidR="00341452" w:rsidRPr="00496E8A" w:rsidRDefault="00341452" w:rsidP="00341452">
      <w:pPr>
        <w:spacing w:after="0" w:line="260" w:lineRule="atLeast"/>
        <w:jc w:val="center"/>
        <w:rPr>
          <w:rFonts w:cstheme="minorHAnsi"/>
        </w:rPr>
      </w:pPr>
      <w:r w:rsidRPr="00B13E9E">
        <w:rPr>
          <w:rFonts w:cstheme="minorHAnsi"/>
        </w:rPr>
        <w:t>PREDRAČUN</w:t>
      </w:r>
    </w:p>
    <w:p w14:paraId="3D50F264" w14:textId="308402A5" w:rsidR="00B62AB1" w:rsidRPr="0006300E" w:rsidRDefault="00341452" w:rsidP="00341452">
      <w:pPr>
        <w:spacing w:after="0" w:line="260" w:lineRule="atLeast"/>
        <w:ind w:left="7788" w:firstLine="708"/>
        <w:rPr>
          <w:rFonts w:asciiTheme="minorHAnsi" w:eastAsia="Calibri" w:hAnsiTheme="minorHAnsi" w:cstheme="minorHAnsi"/>
          <w:sz w:val="20"/>
          <w:szCs w:val="20"/>
        </w:rPr>
      </w:pPr>
      <w:r>
        <w:rPr>
          <w:rFonts w:asciiTheme="minorHAnsi" w:eastAsia="Calibri" w:hAnsiTheme="minorHAnsi" w:cstheme="minorHAnsi"/>
          <w:sz w:val="20"/>
          <w:szCs w:val="20"/>
        </w:rPr>
        <w:t xml:space="preserve"> </w:t>
      </w:r>
      <w:r w:rsidR="00B62AB1" w:rsidRPr="004A5AD4">
        <w:rPr>
          <w:rFonts w:asciiTheme="minorHAnsi" w:eastAsia="Calibri" w:hAnsiTheme="minorHAnsi" w:cstheme="minorHAnsi"/>
          <w:sz w:val="20"/>
          <w:szCs w:val="20"/>
        </w:rPr>
        <w:t>OBR-</w:t>
      </w:r>
      <w:r w:rsidR="002037F5">
        <w:rPr>
          <w:rFonts w:asciiTheme="minorHAnsi" w:eastAsia="Calibri" w:hAnsiTheme="minorHAnsi" w:cstheme="minorHAnsi"/>
          <w:sz w:val="20"/>
          <w:szCs w:val="20"/>
        </w:rPr>
        <w:t>2</w:t>
      </w:r>
    </w:p>
    <w:p w14:paraId="042580BD" w14:textId="75704A01" w:rsidR="002037F5" w:rsidRPr="00341452" w:rsidRDefault="00F04EF4" w:rsidP="00341452">
      <w:pPr>
        <w:spacing w:after="0" w:line="260" w:lineRule="atLeast"/>
        <w:rPr>
          <w:rFonts w:cstheme="minorHAnsi"/>
          <w:sz w:val="20"/>
          <w:szCs w:val="20"/>
        </w:rPr>
      </w:pPr>
      <w:r w:rsidRPr="00CA2529">
        <w:rPr>
          <w:rFonts w:cstheme="minorHAnsi"/>
          <w:sz w:val="20"/>
          <w:szCs w:val="20"/>
        </w:rPr>
        <w:t>Naziv ponudnika: ___________________________________________________________</w:t>
      </w:r>
    </w:p>
    <w:p w14:paraId="70D1A3A6" w14:textId="77777777" w:rsidR="00341452" w:rsidRDefault="00341452" w:rsidP="00B13E9E">
      <w:pPr>
        <w:jc w:val="center"/>
        <w:rPr>
          <w:rFonts w:asciiTheme="minorHAnsi" w:hAnsiTheme="minorHAnsi" w:cstheme="minorHAnsi"/>
          <w:b/>
          <w:bCs/>
        </w:rPr>
      </w:pPr>
    </w:p>
    <w:p w14:paraId="3F9C5E7F" w14:textId="77777777" w:rsidR="00B13E9E" w:rsidRPr="00B13E9E" w:rsidRDefault="002037F5" w:rsidP="00B13E9E">
      <w:pPr>
        <w:jc w:val="center"/>
        <w:rPr>
          <w:b/>
        </w:rPr>
      </w:pPr>
      <w:r w:rsidRPr="00B13E9E">
        <w:rPr>
          <w:rFonts w:asciiTheme="minorHAnsi" w:hAnsiTheme="minorHAnsi" w:cstheme="minorHAnsi"/>
          <w:b/>
          <w:bCs/>
        </w:rPr>
        <w:t xml:space="preserve">Predmet javnega naročila: </w:t>
      </w:r>
      <w:r w:rsidR="00B13E9E" w:rsidRPr="00B13E9E">
        <w:t>»</w:t>
      </w:r>
      <w:r w:rsidR="00B13E9E" w:rsidRPr="00B13E9E">
        <w:rPr>
          <w:b/>
        </w:rPr>
        <w:t>Izvajanje storitve lektoriranja za potrebe Univerze v Mariboru Medicinske fakultete za obdobje 48 mesecev</w:t>
      </w:r>
      <w:r w:rsidR="00B13E9E" w:rsidRPr="00B13E9E">
        <w:t>«</w:t>
      </w:r>
    </w:p>
    <w:p w14:paraId="2096BB07" w14:textId="77777777" w:rsidR="002037F5" w:rsidRPr="00512128" w:rsidRDefault="002037F5" w:rsidP="002037F5">
      <w:pPr>
        <w:pStyle w:val="Glava"/>
        <w:tabs>
          <w:tab w:val="clear" w:pos="4536"/>
          <w:tab w:val="clear" w:pos="9072"/>
        </w:tabs>
        <w:spacing w:line="276" w:lineRule="auto"/>
        <w:jc w:val="both"/>
        <w:rPr>
          <w:rFonts w:asciiTheme="minorHAnsi" w:hAnsiTheme="minorHAnsi" w:cstheme="minorHAnsi"/>
          <w:b/>
          <w:bCs/>
          <w:sz w:val="20"/>
          <w:szCs w:val="20"/>
        </w:rPr>
      </w:pPr>
    </w:p>
    <w:p w14:paraId="5191C3A0" w14:textId="77777777" w:rsidR="002037F5" w:rsidRPr="00512128" w:rsidRDefault="002037F5" w:rsidP="003674ED">
      <w:pPr>
        <w:spacing w:after="0" w:line="276" w:lineRule="auto"/>
        <w:jc w:val="both"/>
        <w:rPr>
          <w:rFonts w:asciiTheme="minorHAnsi" w:hAnsiTheme="minorHAnsi" w:cstheme="minorHAnsi"/>
          <w:sz w:val="20"/>
          <w:szCs w:val="20"/>
        </w:rPr>
      </w:pPr>
      <w:r w:rsidRPr="00512128">
        <w:rPr>
          <w:rFonts w:asciiTheme="minorHAnsi" w:hAnsiTheme="minorHAnsi" w:cstheme="minorHAnsi"/>
          <w:sz w:val="20"/>
          <w:szCs w:val="20"/>
        </w:rPr>
        <w:t>Na podlagi javnega naročila, objavljenega na portalu javnih naročil dne ________ pod št.</w:t>
      </w:r>
      <w:r w:rsidRPr="00512128">
        <w:rPr>
          <w:rFonts w:asciiTheme="minorHAnsi" w:hAnsiTheme="minorHAnsi" w:cstheme="minorHAnsi"/>
          <w:bCs/>
          <w:iCs/>
          <w:sz w:val="20"/>
          <w:szCs w:val="20"/>
        </w:rPr>
        <w:t xml:space="preserve"> ____________ </w:t>
      </w:r>
      <w:r w:rsidRPr="00512128">
        <w:rPr>
          <w:rFonts w:asciiTheme="minorHAnsi" w:hAnsiTheme="minorHAnsi" w:cstheme="minorHAnsi"/>
          <w:sz w:val="20"/>
          <w:szCs w:val="20"/>
        </w:rPr>
        <w:t>se prijavljamo na javno naročilo in prilagamo našo ponudbeno dokumentacijo v skladu z navodili za izdelavo ponudbe.</w:t>
      </w:r>
    </w:p>
    <w:tbl>
      <w:tblPr>
        <w:tblW w:w="12406" w:type="dxa"/>
        <w:tblInd w:w="-284" w:type="dxa"/>
        <w:tblCellMar>
          <w:left w:w="70" w:type="dxa"/>
          <w:right w:w="70" w:type="dxa"/>
        </w:tblCellMar>
        <w:tblLook w:val="04A0" w:firstRow="1" w:lastRow="0" w:firstColumn="1" w:lastColumn="0" w:noHBand="0" w:noVBand="1"/>
      </w:tblPr>
      <w:tblGrid>
        <w:gridCol w:w="186"/>
        <w:gridCol w:w="3814"/>
        <w:gridCol w:w="1138"/>
        <w:gridCol w:w="1276"/>
        <w:gridCol w:w="1134"/>
        <w:gridCol w:w="186"/>
        <w:gridCol w:w="1048"/>
        <w:gridCol w:w="1425"/>
        <w:gridCol w:w="991"/>
        <w:gridCol w:w="1208"/>
      </w:tblGrid>
      <w:tr w:rsidR="002037F5" w:rsidRPr="00E949B5" w14:paraId="4505BED9" w14:textId="77777777" w:rsidTr="00496E8A">
        <w:trPr>
          <w:gridAfter w:val="2"/>
          <w:wAfter w:w="2199" w:type="dxa"/>
          <w:trHeight w:val="300"/>
        </w:trPr>
        <w:tc>
          <w:tcPr>
            <w:tcW w:w="4000" w:type="dxa"/>
            <w:gridSpan w:val="2"/>
            <w:tcBorders>
              <w:top w:val="nil"/>
              <w:left w:val="nil"/>
              <w:bottom w:val="nil"/>
              <w:right w:val="nil"/>
            </w:tcBorders>
            <w:noWrap/>
            <w:vAlign w:val="bottom"/>
            <w:hideMark/>
          </w:tcPr>
          <w:p w14:paraId="133F4580" w14:textId="38F8DB28" w:rsidR="002037F5" w:rsidRPr="00E949B5" w:rsidRDefault="002037F5" w:rsidP="00341452">
            <w:pPr>
              <w:rPr>
                <w:rFonts w:cs="Calibri"/>
                <w:b/>
                <w:bCs/>
                <w:color w:val="000000"/>
                <w:sz w:val="20"/>
                <w:szCs w:val="20"/>
              </w:rPr>
            </w:pPr>
          </w:p>
        </w:tc>
        <w:tc>
          <w:tcPr>
            <w:tcW w:w="1138" w:type="dxa"/>
            <w:tcBorders>
              <w:top w:val="nil"/>
              <w:left w:val="nil"/>
              <w:bottom w:val="nil"/>
              <w:right w:val="nil"/>
            </w:tcBorders>
            <w:noWrap/>
            <w:vAlign w:val="bottom"/>
            <w:hideMark/>
          </w:tcPr>
          <w:p w14:paraId="7D59FFDC" w14:textId="77777777" w:rsidR="002037F5" w:rsidRPr="00E949B5" w:rsidRDefault="002037F5" w:rsidP="00341452">
            <w:pPr>
              <w:rPr>
                <w:rFonts w:cs="Calibri"/>
                <w:b/>
                <w:bCs/>
                <w:color w:val="000000"/>
                <w:sz w:val="20"/>
                <w:szCs w:val="20"/>
              </w:rPr>
            </w:pPr>
          </w:p>
        </w:tc>
        <w:tc>
          <w:tcPr>
            <w:tcW w:w="1276" w:type="dxa"/>
            <w:tcBorders>
              <w:top w:val="nil"/>
              <w:left w:val="nil"/>
              <w:bottom w:val="nil"/>
              <w:right w:val="nil"/>
            </w:tcBorders>
            <w:noWrap/>
            <w:vAlign w:val="bottom"/>
            <w:hideMark/>
          </w:tcPr>
          <w:p w14:paraId="00B99C41" w14:textId="77777777" w:rsidR="002037F5" w:rsidRPr="00E949B5" w:rsidRDefault="002037F5" w:rsidP="00341452">
            <w:pPr>
              <w:rPr>
                <w:sz w:val="20"/>
                <w:szCs w:val="20"/>
              </w:rPr>
            </w:pPr>
          </w:p>
        </w:tc>
        <w:tc>
          <w:tcPr>
            <w:tcW w:w="1134" w:type="dxa"/>
            <w:tcBorders>
              <w:top w:val="nil"/>
              <w:left w:val="nil"/>
              <w:bottom w:val="nil"/>
              <w:right w:val="nil"/>
            </w:tcBorders>
            <w:noWrap/>
            <w:vAlign w:val="bottom"/>
            <w:hideMark/>
          </w:tcPr>
          <w:p w14:paraId="6BAC0A81" w14:textId="77777777" w:rsidR="002037F5" w:rsidRPr="00E949B5" w:rsidRDefault="002037F5" w:rsidP="00341452">
            <w:pPr>
              <w:rPr>
                <w:sz w:val="20"/>
                <w:szCs w:val="20"/>
              </w:rPr>
            </w:pPr>
          </w:p>
        </w:tc>
        <w:tc>
          <w:tcPr>
            <w:tcW w:w="1234" w:type="dxa"/>
            <w:gridSpan w:val="2"/>
            <w:tcBorders>
              <w:top w:val="nil"/>
              <w:left w:val="nil"/>
              <w:bottom w:val="nil"/>
              <w:right w:val="nil"/>
            </w:tcBorders>
            <w:noWrap/>
            <w:vAlign w:val="bottom"/>
            <w:hideMark/>
          </w:tcPr>
          <w:p w14:paraId="421BED1A" w14:textId="77777777" w:rsidR="002037F5" w:rsidRPr="00E949B5" w:rsidRDefault="002037F5" w:rsidP="00341452">
            <w:pPr>
              <w:rPr>
                <w:sz w:val="20"/>
                <w:szCs w:val="20"/>
              </w:rPr>
            </w:pPr>
          </w:p>
        </w:tc>
        <w:tc>
          <w:tcPr>
            <w:tcW w:w="1425" w:type="dxa"/>
            <w:tcBorders>
              <w:top w:val="nil"/>
              <w:left w:val="nil"/>
              <w:bottom w:val="nil"/>
              <w:right w:val="nil"/>
            </w:tcBorders>
            <w:noWrap/>
            <w:vAlign w:val="bottom"/>
            <w:hideMark/>
          </w:tcPr>
          <w:p w14:paraId="4463D596" w14:textId="77777777" w:rsidR="002037F5" w:rsidRPr="00E949B5" w:rsidRDefault="002037F5" w:rsidP="00341452">
            <w:pPr>
              <w:rPr>
                <w:sz w:val="20"/>
                <w:szCs w:val="20"/>
              </w:rPr>
            </w:pPr>
          </w:p>
        </w:tc>
      </w:tr>
      <w:tr w:rsidR="002037F5" w:rsidRPr="00E949B5" w14:paraId="13448735" w14:textId="77777777" w:rsidTr="00496E8A">
        <w:trPr>
          <w:gridAfter w:val="2"/>
          <w:wAfter w:w="2199" w:type="dxa"/>
          <w:trHeight w:val="1035"/>
        </w:trPr>
        <w:tc>
          <w:tcPr>
            <w:tcW w:w="4000" w:type="dxa"/>
            <w:gridSpan w:val="2"/>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8775F21" w14:textId="77777777" w:rsidR="002037F5" w:rsidRPr="00E949B5" w:rsidRDefault="002037F5" w:rsidP="00496E8A">
            <w:pPr>
              <w:rPr>
                <w:rFonts w:cs="Calibri"/>
                <w:color w:val="000000"/>
                <w:sz w:val="20"/>
                <w:szCs w:val="20"/>
              </w:rPr>
            </w:pPr>
            <w:r>
              <w:rPr>
                <w:rFonts w:cs="Calibri"/>
                <w:color w:val="000000"/>
                <w:sz w:val="20"/>
                <w:szCs w:val="20"/>
              </w:rPr>
              <w:t>Storitev lektoriranja</w:t>
            </w:r>
          </w:p>
        </w:tc>
        <w:tc>
          <w:tcPr>
            <w:tcW w:w="1138" w:type="dxa"/>
            <w:tcBorders>
              <w:top w:val="single" w:sz="4" w:space="0" w:color="auto"/>
              <w:left w:val="nil"/>
              <w:bottom w:val="single" w:sz="4" w:space="0" w:color="auto"/>
              <w:right w:val="single" w:sz="4" w:space="0" w:color="auto"/>
            </w:tcBorders>
            <w:shd w:val="clear" w:color="000000" w:fill="D9E1F2"/>
            <w:vAlign w:val="bottom"/>
            <w:hideMark/>
          </w:tcPr>
          <w:p w14:paraId="668935B9" w14:textId="1BA84926" w:rsidR="002037F5" w:rsidRPr="00E949B5" w:rsidRDefault="002037F5" w:rsidP="00341452">
            <w:pPr>
              <w:rPr>
                <w:rFonts w:cs="Calibri"/>
                <w:color w:val="000000"/>
                <w:sz w:val="20"/>
                <w:szCs w:val="20"/>
              </w:rPr>
            </w:pPr>
            <w:r w:rsidRPr="00E949B5">
              <w:rPr>
                <w:rFonts w:cs="Calibri"/>
                <w:color w:val="000000"/>
                <w:sz w:val="20"/>
                <w:szCs w:val="20"/>
              </w:rPr>
              <w:t xml:space="preserve">OCENJENA KOLIČINA STRANI V </w:t>
            </w:r>
            <w:r w:rsidR="00B13E9E">
              <w:rPr>
                <w:rFonts w:cs="Calibri"/>
                <w:color w:val="000000"/>
                <w:sz w:val="20"/>
                <w:szCs w:val="20"/>
              </w:rPr>
              <w:t>48 mesecev</w:t>
            </w:r>
          </w:p>
        </w:tc>
        <w:tc>
          <w:tcPr>
            <w:tcW w:w="1276" w:type="dxa"/>
            <w:tcBorders>
              <w:top w:val="single" w:sz="4" w:space="0" w:color="auto"/>
              <w:left w:val="nil"/>
              <w:bottom w:val="single" w:sz="4" w:space="0" w:color="auto"/>
              <w:right w:val="single" w:sz="4" w:space="0" w:color="auto"/>
            </w:tcBorders>
            <w:shd w:val="clear" w:color="000000" w:fill="D9E1F2"/>
            <w:vAlign w:val="bottom"/>
            <w:hideMark/>
          </w:tcPr>
          <w:p w14:paraId="38DEF803" w14:textId="06BA0020" w:rsidR="002037F5" w:rsidRPr="00E949B5" w:rsidRDefault="002037F5" w:rsidP="00341452">
            <w:pPr>
              <w:rPr>
                <w:rFonts w:cs="Calibri"/>
                <w:color w:val="000000"/>
                <w:sz w:val="20"/>
                <w:szCs w:val="20"/>
              </w:rPr>
            </w:pPr>
            <w:r w:rsidRPr="00E949B5">
              <w:rPr>
                <w:rFonts w:cs="Calibri"/>
                <w:color w:val="000000"/>
                <w:sz w:val="20"/>
                <w:szCs w:val="20"/>
              </w:rPr>
              <w:t>CENA NA</w:t>
            </w:r>
            <w:r w:rsidR="00B81DCB">
              <w:rPr>
                <w:rFonts w:cs="Calibri"/>
                <w:color w:val="000000"/>
                <w:sz w:val="20"/>
                <w:szCs w:val="20"/>
              </w:rPr>
              <w:t xml:space="preserve"> LEKT</w:t>
            </w:r>
            <w:r w:rsidR="00A034A8">
              <w:rPr>
                <w:rFonts w:cs="Calibri"/>
                <w:color w:val="000000"/>
                <w:sz w:val="20"/>
                <w:szCs w:val="20"/>
              </w:rPr>
              <w:t>ORSKA</w:t>
            </w:r>
            <w:r w:rsidRPr="00E949B5">
              <w:rPr>
                <w:rFonts w:cs="Calibri"/>
                <w:color w:val="000000"/>
                <w:sz w:val="20"/>
                <w:szCs w:val="20"/>
              </w:rPr>
              <w:t xml:space="preserve"> STRAN V EUR (brez DDV)</w:t>
            </w:r>
          </w:p>
        </w:tc>
        <w:tc>
          <w:tcPr>
            <w:tcW w:w="1134" w:type="dxa"/>
            <w:tcBorders>
              <w:top w:val="single" w:sz="4" w:space="0" w:color="auto"/>
              <w:left w:val="nil"/>
              <w:bottom w:val="single" w:sz="4" w:space="0" w:color="auto"/>
              <w:right w:val="single" w:sz="4" w:space="0" w:color="auto"/>
            </w:tcBorders>
            <w:shd w:val="clear" w:color="000000" w:fill="D9E1F2"/>
            <w:vAlign w:val="bottom"/>
            <w:hideMark/>
          </w:tcPr>
          <w:p w14:paraId="5CDD63F4" w14:textId="77777777" w:rsidR="002037F5" w:rsidRPr="00E949B5" w:rsidRDefault="002037F5" w:rsidP="00341452">
            <w:pPr>
              <w:rPr>
                <w:rFonts w:cs="Calibri"/>
                <w:color w:val="000000"/>
                <w:sz w:val="20"/>
                <w:szCs w:val="20"/>
              </w:rPr>
            </w:pPr>
            <w:r w:rsidRPr="00E949B5">
              <w:rPr>
                <w:rFonts w:cs="Calibri"/>
                <w:color w:val="000000"/>
                <w:sz w:val="20"/>
                <w:szCs w:val="20"/>
              </w:rPr>
              <w:t>CENA NA STRAN V EUR (z DDV)</w:t>
            </w:r>
          </w:p>
        </w:tc>
        <w:tc>
          <w:tcPr>
            <w:tcW w:w="1234" w:type="dxa"/>
            <w:gridSpan w:val="2"/>
            <w:tcBorders>
              <w:top w:val="single" w:sz="4" w:space="0" w:color="auto"/>
              <w:left w:val="nil"/>
              <w:bottom w:val="single" w:sz="4" w:space="0" w:color="auto"/>
              <w:right w:val="single" w:sz="4" w:space="0" w:color="auto"/>
            </w:tcBorders>
            <w:shd w:val="clear" w:color="000000" w:fill="D9E1F2"/>
            <w:vAlign w:val="bottom"/>
            <w:hideMark/>
          </w:tcPr>
          <w:p w14:paraId="345071D1" w14:textId="77777777" w:rsidR="002037F5" w:rsidRPr="00E949B5" w:rsidRDefault="002037F5" w:rsidP="00341452">
            <w:pPr>
              <w:rPr>
                <w:rFonts w:cs="Calibri"/>
                <w:color w:val="000000"/>
                <w:sz w:val="20"/>
                <w:szCs w:val="20"/>
              </w:rPr>
            </w:pPr>
            <w:r w:rsidRPr="00E949B5">
              <w:rPr>
                <w:rFonts w:cs="Calibri"/>
                <w:color w:val="000000"/>
                <w:sz w:val="20"/>
                <w:szCs w:val="20"/>
              </w:rPr>
              <w:t>SKUPNA PONUDBENA CENA V EUR (brez DDV)</w:t>
            </w:r>
          </w:p>
        </w:tc>
        <w:tc>
          <w:tcPr>
            <w:tcW w:w="1425" w:type="dxa"/>
            <w:tcBorders>
              <w:top w:val="single" w:sz="4" w:space="0" w:color="auto"/>
              <w:left w:val="nil"/>
              <w:bottom w:val="single" w:sz="4" w:space="0" w:color="auto"/>
              <w:right w:val="single" w:sz="4" w:space="0" w:color="auto"/>
            </w:tcBorders>
            <w:shd w:val="clear" w:color="000000" w:fill="D9E1F2"/>
            <w:vAlign w:val="bottom"/>
            <w:hideMark/>
          </w:tcPr>
          <w:p w14:paraId="0D2B212A" w14:textId="77777777" w:rsidR="002037F5" w:rsidRDefault="002037F5" w:rsidP="00341452">
            <w:pPr>
              <w:rPr>
                <w:rFonts w:cs="Calibri"/>
                <w:color w:val="000000"/>
                <w:sz w:val="20"/>
                <w:szCs w:val="20"/>
              </w:rPr>
            </w:pPr>
            <w:r w:rsidRPr="00E949B5">
              <w:rPr>
                <w:rFonts w:cs="Calibri"/>
                <w:color w:val="000000"/>
                <w:sz w:val="20"/>
                <w:szCs w:val="20"/>
              </w:rPr>
              <w:t xml:space="preserve">SKUPNA PONUDBENA CENA </w:t>
            </w:r>
          </w:p>
          <w:p w14:paraId="4AA4119D" w14:textId="77777777" w:rsidR="002037F5" w:rsidRPr="00E949B5" w:rsidRDefault="002037F5" w:rsidP="00341452">
            <w:pPr>
              <w:rPr>
                <w:rFonts w:cs="Calibri"/>
                <w:color w:val="000000"/>
                <w:sz w:val="20"/>
                <w:szCs w:val="20"/>
              </w:rPr>
            </w:pPr>
            <w:r w:rsidRPr="00E949B5">
              <w:rPr>
                <w:rFonts w:cs="Calibri"/>
                <w:color w:val="000000"/>
                <w:sz w:val="20"/>
                <w:szCs w:val="20"/>
              </w:rPr>
              <w:t>V EUR (z DDV)</w:t>
            </w:r>
          </w:p>
        </w:tc>
      </w:tr>
      <w:tr w:rsidR="002037F5" w:rsidRPr="00E949B5" w14:paraId="6511F1A9" w14:textId="77777777" w:rsidTr="00496E8A">
        <w:trPr>
          <w:gridAfter w:val="2"/>
          <w:wAfter w:w="2199" w:type="dxa"/>
          <w:trHeight w:val="340"/>
        </w:trPr>
        <w:tc>
          <w:tcPr>
            <w:tcW w:w="186" w:type="dxa"/>
            <w:tcBorders>
              <w:top w:val="nil"/>
              <w:right w:val="single" w:sz="4" w:space="0" w:color="auto"/>
            </w:tcBorders>
            <w:noWrap/>
            <w:vAlign w:val="bottom"/>
            <w:hideMark/>
          </w:tcPr>
          <w:p w14:paraId="4703C78F" w14:textId="77777777" w:rsidR="002037F5" w:rsidRPr="00E949B5" w:rsidRDefault="002037F5" w:rsidP="00341452">
            <w:pPr>
              <w:ind w:left="-68" w:firstLine="68"/>
              <w:rPr>
                <w:rFonts w:cs="Calibri"/>
                <w:color w:val="000000"/>
                <w:sz w:val="20"/>
                <w:szCs w:val="20"/>
              </w:rPr>
            </w:pPr>
            <w:r w:rsidRPr="00E949B5">
              <w:rPr>
                <w:rFonts w:cs="Calibri"/>
                <w:color w:val="000000"/>
                <w:sz w:val="20"/>
                <w:szCs w:val="20"/>
              </w:rPr>
              <w:t> </w:t>
            </w:r>
          </w:p>
        </w:tc>
        <w:tc>
          <w:tcPr>
            <w:tcW w:w="3814" w:type="dxa"/>
            <w:tcBorders>
              <w:top w:val="nil"/>
              <w:left w:val="single" w:sz="4" w:space="0" w:color="auto"/>
              <w:bottom w:val="single" w:sz="4" w:space="0" w:color="auto"/>
              <w:right w:val="single" w:sz="4" w:space="0" w:color="auto"/>
            </w:tcBorders>
            <w:noWrap/>
            <w:vAlign w:val="bottom"/>
            <w:hideMark/>
          </w:tcPr>
          <w:p w14:paraId="770B817A" w14:textId="77777777" w:rsidR="002037F5" w:rsidRPr="00E949B5" w:rsidRDefault="002037F5" w:rsidP="00341452">
            <w:pPr>
              <w:spacing w:line="276" w:lineRule="auto"/>
              <w:rPr>
                <w:rFonts w:cs="Calibri"/>
                <w:color w:val="000000"/>
                <w:sz w:val="20"/>
                <w:szCs w:val="20"/>
              </w:rPr>
            </w:pPr>
            <w:r w:rsidRPr="00E949B5">
              <w:rPr>
                <w:rFonts w:cs="Calibri"/>
                <w:color w:val="000000"/>
                <w:sz w:val="20"/>
                <w:szCs w:val="20"/>
              </w:rPr>
              <w:t>2.1 </w:t>
            </w:r>
            <w:r>
              <w:rPr>
                <w:rFonts w:cs="Calibri"/>
                <w:color w:val="000000"/>
                <w:sz w:val="20"/>
                <w:szCs w:val="20"/>
              </w:rPr>
              <w:t xml:space="preserve">Lektoriranje besedil v </w:t>
            </w:r>
            <w:r w:rsidRPr="00E949B5">
              <w:rPr>
                <w:rFonts w:cs="Calibri"/>
                <w:color w:val="000000"/>
                <w:sz w:val="20"/>
                <w:szCs w:val="20"/>
              </w:rPr>
              <w:t>sloven</w:t>
            </w:r>
            <w:r>
              <w:rPr>
                <w:rFonts w:cs="Calibri"/>
                <w:color w:val="000000"/>
                <w:sz w:val="20"/>
                <w:szCs w:val="20"/>
              </w:rPr>
              <w:t>skem jeziku</w:t>
            </w:r>
          </w:p>
        </w:tc>
        <w:tc>
          <w:tcPr>
            <w:tcW w:w="1138" w:type="dxa"/>
            <w:tcBorders>
              <w:top w:val="nil"/>
              <w:left w:val="nil"/>
              <w:bottom w:val="single" w:sz="4" w:space="0" w:color="auto"/>
              <w:right w:val="single" w:sz="4" w:space="0" w:color="auto"/>
            </w:tcBorders>
            <w:noWrap/>
            <w:vAlign w:val="bottom"/>
            <w:hideMark/>
          </w:tcPr>
          <w:p w14:paraId="0F731EEF" w14:textId="4FE1BFE7" w:rsidR="002037F5" w:rsidRPr="00E949B5" w:rsidRDefault="00B13E9E" w:rsidP="00341452">
            <w:pPr>
              <w:spacing w:line="276" w:lineRule="auto"/>
              <w:jc w:val="center"/>
              <w:rPr>
                <w:rFonts w:cs="Calibri"/>
                <w:color w:val="000000"/>
                <w:sz w:val="20"/>
                <w:szCs w:val="20"/>
              </w:rPr>
            </w:pPr>
            <w:r>
              <w:rPr>
                <w:rFonts w:cs="Calibri"/>
                <w:color w:val="000000"/>
                <w:sz w:val="20"/>
                <w:szCs w:val="20"/>
              </w:rPr>
              <w:t>8</w:t>
            </w:r>
            <w:r w:rsidR="002037F5">
              <w:rPr>
                <w:rFonts w:cs="Calibri"/>
                <w:color w:val="000000"/>
                <w:sz w:val="20"/>
                <w:szCs w:val="20"/>
              </w:rPr>
              <w:t>000</w:t>
            </w:r>
          </w:p>
        </w:tc>
        <w:tc>
          <w:tcPr>
            <w:tcW w:w="1276" w:type="dxa"/>
            <w:tcBorders>
              <w:top w:val="nil"/>
              <w:left w:val="nil"/>
              <w:bottom w:val="single" w:sz="4" w:space="0" w:color="auto"/>
              <w:right w:val="single" w:sz="4" w:space="0" w:color="auto"/>
            </w:tcBorders>
            <w:noWrap/>
            <w:vAlign w:val="bottom"/>
            <w:hideMark/>
          </w:tcPr>
          <w:p w14:paraId="4E7662CE" w14:textId="77777777" w:rsidR="002037F5" w:rsidRPr="00E949B5" w:rsidRDefault="002037F5" w:rsidP="00341452">
            <w:pPr>
              <w:spacing w:line="276" w:lineRule="auto"/>
              <w:jc w:val="center"/>
              <w:rPr>
                <w:rFonts w:cs="Calibri"/>
                <w:color w:val="000000"/>
                <w:sz w:val="20"/>
                <w:szCs w:val="20"/>
              </w:rPr>
            </w:pPr>
          </w:p>
        </w:tc>
        <w:tc>
          <w:tcPr>
            <w:tcW w:w="1134" w:type="dxa"/>
            <w:tcBorders>
              <w:top w:val="nil"/>
              <w:left w:val="nil"/>
              <w:bottom w:val="single" w:sz="4" w:space="0" w:color="auto"/>
              <w:right w:val="single" w:sz="4" w:space="0" w:color="auto"/>
            </w:tcBorders>
            <w:noWrap/>
            <w:vAlign w:val="bottom"/>
            <w:hideMark/>
          </w:tcPr>
          <w:p w14:paraId="2EB96A94" w14:textId="77777777" w:rsidR="002037F5" w:rsidRPr="00E949B5" w:rsidRDefault="002037F5" w:rsidP="00341452">
            <w:pPr>
              <w:spacing w:line="276" w:lineRule="auto"/>
              <w:jc w:val="center"/>
              <w:rPr>
                <w:rFonts w:cs="Calibri"/>
                <w:color w:val="000000"/>
                <w:sz w:val="20"/>
                <w:szCs w:val="20"/>
              </w:rPr>
            </w:pPr>
          </w:p>
        </w:tc>
        <w:tc>
          <w:tcPr>
            <w:tcW w:w="1234" w:type="dxa"/>
            <w:gridSpan w:val="2"/>
            <w:tcBorders>
              <w:top w:val="nil"/>
              <w:left w:val="nil"/>
              <w:bottom w:val="single" w:sz="4" w:space="0" w:color="auto"/>
              <w:right w:val="single" w:sz="4" w:space="0" w:color="auto"/>
            </w:tcBorders>
            <w:noWrap/>
            <w:vAlign w:val="bottom"/>
            <w:hideMark/>
          </w:tcPr>
          <w:p w14:paraId="1A3A7F44" w14:textId="77777777" w:rsidR="002037F5" w:rsidRPr="00E949B5" w:rsidRDefault="002037F5" w:rsidP="00341452">
            <w:pPr>
              <w:spacing w:line="276" w:lineRule="auto"/>
              <w:jc w:val="center"/>
              <w:rPr>
                <w:rFonts w:cs="Calibri"/>
                <w:color w:val="000000"/>
                <w:sz w:val="20"/>
                <w:szCs w:val="20"/>
              </w:rPr>
            </w:pPr>
          </w:p>
        </w:tc>
        <w:tc>
          <w:tcPr>
            <w:tcW w:w="1425" w:type="dxa"/>
            <w:tcBorders>
              <w:top w:val="nil"/>
              <w:left w:val="nil"/>
              <w:bottom w:val="single" w:sz="4" w:space="0" w:color="auto"/>
              <w:right w:val="single" w:sz="4" w:space="0" w:color="auto"/>
            </w:tcBorders>
            <w:noWrap/>
            <w:vAlign w:val="bottom"/>
            <w:hideMark/>
          </w:tcPr>
          <w:p w14:paraId="513122D4" w14:textId="77777777" w:rsidR="002037F5" w:rsidRPr="00E949B5" w:rsidRDefault="002037F5" w:rsidP="00341452">
            <w:pPr>
              <w:spacing w:line="276" w:lineRule="auto"/>
              <w:jc w:val="center"/>
              <w:rPr>
                <w:rFonts w:cs="Calibri"/>
                <w:color w:val="000000"/>
                <w:sz w:val="20"/>
                <w:szCs w:val="20"/>
              </w:rPr>
            </w:pPr>
          </w:p>
        </w:tc>
      </w:tr>
      <w:tr w:rsidR="002037F5" w:rsidRPr="00E949B5" w14:paraId="454A8E5C" w14:textId="77777777" w:rsidTr="00496E8A">
        <w:trPr>
          <w:gridAfter w:val="2"/>
          <w:wAfter w:w="2199" w:type="dxa"/>
          <w:trHeight w:val="340"/>
        </w:trPr>
        <w:tc>
          <w:tcPr>
            <w:tcW w:w="186" w:type="dxa"/>
            <w:tcBorders>
              <w:right w:val="single" w:sz="4" w:space="0" w:color="auto"/>
            </w:tcBorders>
            <w:noWrap/>
            <w:vAlign w:val="bottom"/>
            <w:hideMark/>
          </w:tcPr>
          <w:p w14:paraId="7C70C7A4" w14:textId="77777777" w:rsidR="002037F5" w:rsidRPr="00E949B5" w:rsidRDefault="002037F5" w:rsidP="00341452">
            <w:pPr>
              <w:rPr>
                <w:rFonts w:cs="Calibri"/>
                <w:color w:val="000000"/>
                <w:sz w:val="20"/>
                <w:szCs w:val="20"/>
              </w:rPr>
            </w:pPr>
            <w:r w:rsidRPr="00E949B5">
              <w:rPr>
                <w:rFonts w:cs="Calibri"/>
                <w:color w:val="000000"/>
                <w:sz w:val="20"/>
                <w:szCs w:val="20"/>
              </w:rPr>
              <w:t> </w:t>
            </w:r>
          </w:p>
        </w:tc>
        <w:tc>
          <w:tcPr>
            <w:tcW w:w="3814" w:type="dxa"/>
            <w:tcBorders>
              <w:top w:val="single" w:sz="4" w:space="0" w:color="auto"/>
              <w:left w:val="single" w:sz="4" w:space="0" w:color="auto"/>
              <w:bottom w:val="single" w:sz="4" w:space="0" w:color="auto"/>
              <w:right w:val="single" w:sz="4" w:space="0" w:color="auto"/>
            </w:tcBorders>
            <w:noWrap/>
            <w:vAlign w:val="bottom"/>
            <w:hideMark/>
          </w:tcPr>
          <w:p w14:paraId="0DA7EA53" w14:textId="77777777" w:rsidR="002037F5" w:rsidRPr="00E949B5" w:rsidRDefault="002037F5" w:rsidP="00341452">
            <w:pPr>
              <w:spacing w:line="276" w:lineRule="auto"/>
              <w:rPr>
                <w:rFonts w:cs="Calibri"/>
                <w:color w:val="000000"/>
                <w:sz w:val="20"/>
                <w:szCs w:val="20"/>
              </w:rPr>
            </w:pPr>
            <w:r w:rsidRPr="00E949B5">
              <w:rPr>
                <w:rFonts w:cs="Calibri"/>
                <w:color w:val="000000"/>
                <w:sz w:val="20"/>
                <w:szCs w:val="20"/>
              </w:rPr>
              <w:t>2.2 </w:t>
            </w:r>
            <w:r>
              <w:rPr>
                <w:rFonts w:cs="Calibri"/>
                <w:color w:val="000000"/>
                <w:sz w:val="20"/>
                <w:szCs w:val="20"/>
              </w:rPr>
              <w:t xml:space="preserve">Lektoriranje besedil v </w:t>
            </w:r>
            <w:r w:rsidRPr="00E949B5">
              <w:rPr>
                <w:rFonts w:cs="Calibri"/>
                <w:color w:val="000000"/>
                <w:sz w:val="20"/>
                <w:szCs w:val="20"/>
              </w:rPr>
              <w:t>angleš</w:t>
            </w:r>
            <w:r>
              <w:rPr>
                <w:rFonts w:cs="Calibri"/>
                <w:color w:val="000000"/>
                <w:sz w:val="20"/>
                <w:szCs w:val="20"/>
              </w:rPr>
              <w:t>kem jeziku</w:t>
            </w:r>
          </w:p>
        </w:tc>
        <w:tc>
          <w:tcPr>
            <w:tcW w:w="1138" w:type="dxa"/>
            <w:tcBorders>
              <w:top w:val="nil"/>
              <w:left w:val="nil"/>
              <w:bottom w:val="single" w:sz="4" w:space="0" w:color="auto"/>
              <w:right w:val="single" w:sz="4" w:space="0" w:color="auto"/>
            </w:tcBorders>
            <w:noWrap/>
            <w:vAlign w:val="bottom"/>
            <w:hideMark/>
          </w:tcPr>
          <w:p w14:paraId="7DD51C7C" w14:textId="77777777" w:rsidR="002037F5" w:rsidRPr="00E949B5" w:rsidRDefault="002037F5" w:rsidP="00341452">
            <w:pPr>
              <w:spacing w:line="276" w:lineRule="auto"/>
              <w:jc w:val="center"/>
              <w:rPr>
                <w:rFonts w:cs="Calibri"/>
                <w:color w:val="000000"/>
                <w:sz w:val="20"/>
                <w:szCs w:val="20"/>
              </w:rPr>
            </w:pPr>
            <w:r>
              <w:rPr>
                <w:rFonts w:cs="Calibri"/>
                <w:color w:val="000000"/>
                <w:sz w:val="20"/>
                <w:szCs w:val="20"/>
              </w:rPr>
              <w:t>2000</w:t>
            </w:r>
          </w:p>
        </w:tc>
        <w:tc>
          <w:tcPr>
            <w:tcW w:w="1276" w:type="dxa"/>
            <w:tcBorders>
              <w:top w:val="nil"/>
              <w:left w:val="nil"/>
              <w:bottom w:val="single" w:sz="4" w:space="0" w:color="auto"/>
              <w:right w:val="single" w:sz="4" w:space="0" w:color="auto"/>
            </w:tcBorders>
            <w:noWrap/>
            <w:vAlign w:val="bottom"/>
            <w:hideMark/>
          </w:tcPr>
          <w:p w14:paraId="73B2B2EF" w14:textId="77777777" w:rsidR="002037F5" w:rsidRPr="00E949B5" w:rsidRDefault="002037F5" w:rsidP="00341452">
            <w:pPr>
              <w:spacing w:line="276" w:lineRule="auto"/>
              <w:jc w:val="center"/>
              <w:rPr>
                <w:rFonts w:cs="Calibri"/>
                <w:color w:val="000000"/>
                <w:sz w:val="20"/>
                <w:szCs w:val="20"/>
              </w:rPr>
            </w:pPr>
          </w:p>
        </w:tc>
        <w:tc>
          <w:tcPr>
            <w:tcW w:w="1134" w:type="dxa"/>
            <w:tcBorders>
              <w:top w:val="nil"/>
              <w:left w:val="nil"/>
              <w:bottom w:val="single" w:sz="4" w:space="0" w:color="auto"/>
              <w:right w:val="single" w:sz="4" w:space="0" w:color="auto"/>
            </w:tcBorders>
            <w:noWrap/>
            <w:vAlign w:val="bottom"/>
            <w:hideMark/>
          </w:tcPr>
          <w:p w14:paraId="29877EA0" w14:textId="77777777" w:rsidR="002037F5" w:rsidRPr="00E949B5" w:rsidRDefault="002037F5" w:rsidP="00341452">
            <w:pPr>
              <w:spacing w:line="276" w:lineRule="auto"/>
              <w:jc w:val="center"/>
              <w:rPr>
                <w:rFonts w:cs="Calibri"/>
                <w:color w:val="000000"/>
                <w:sz w:val="20"/>
                <w:szCs w:val="20"/>
              </w:rPr>
            </w:pPr>
          </w:p>
        </w:tc>
        <w:tc>
          <w:tcPr>
            <w:tcW w:w="1234" w:type="dxa"/>
            <w:gridSpan w:val="2"/>
            <w:tcBorders>
              <w:top w:val="nil"/>
              <w:left w:val="nil"/>
              <w:bottom w:val="single" w:sz="4" w:space="0" w:color="auto"/>
              <w:right w:val="single" w:sz="4" w:space="0" w:color="auto"/>
            </w:tcBorders>
            <w:noWrap/>
            <w:vAlign w:val="bottom"/>
            <w:hideMark/>
          </w:tcPr>
          <w:p w14:paraId="4E118715" w14:textId="77777777" w:rsidR="002037F5" w:rsidRPr="00E949B5" w:rsidRDefault="002037F5" w:rsidP="00341452">
            <w:pPr>
              <w:spacing w:line="276" w:lineRule="auto"/>
              <w:jc w:val="center"/>
              <w:rPr>
                <w:rFonts w:cs="Calibri"/>
                <w:color w:val="000000"/>
                <w:sz w:val="20"/>
                <w:szCs w:val="20"/>
              </w:rPr>
            </w:pPr>
          </w:p>
        </w:tc>
        <w:tc>
          <w:tcPr>
            <w:tcW w:w="1425" w:type="dxa"/>
            <w:tcBorders>
              <w:top w:val="nil"/>
              <w:left w:val="nil"/>
              <w:bottom w:val="single" w:sz="4" w:space="0" w:color="auto"/>
              <w:right w:val="single" w:sz="4" w:space="0" w:color="auto"/>
            </w:tcBorders>
            <w:noWrap/>
            <w:vAlign w:val="bottom"/>
            <w:hideMark/>
          </w:tcPr>
          <w:p w14:paraId="11780AFF" w14:textId="77777777" w:rsidR="002037F5" w:rsidRPr="00E949B5" w:rsidRDefault="002037F5" w:rsidP="00341452">
            <w:pPr>
              <w:spacing w:line="276" w:lineRule="auto"/>
              <w:jc w:val="center"/>
              <w:rPr>
                <w:rFonts w:cs="Calibri"/>
                <w:color w:val="000000"/>
                <w:sz w:val="20"/>
                <w:szCs w:val="20"/>
              </w:rPr>
            </w:pPr>
          </w:p>
        </w:tc>
      </w:tr>
      <w:tr w:rsidR="002037F5" w:rsidRPr="00E949B5" w14:paraId="7C1D4898" w14:textId="77777777" w:rsidTr="00496E8A">
        <w:trPr>
          <w:gridAfter w:val="2"/>
          <w:wAfter w:w="2199" w:type="dxa"/>
          <w:trHeight w:val="340"/>
        </w:trPr>
        <w:tc>
          <w:tcPr>
            <w:tcW w:w="186" w:type="dxa"/>
            <w:tcBorders>
              <w:right w:val="single" w:sz="4" w:space="0" w:color="auto"/>
            </w:tcBorders>
            <w:noWrap/>
            <w:vAlign w:val="bottom"/>
            <w:hideMark/>
          </w:tcPr>
          <w:p w14:paraId="58444253" w14:textId="77777777" w:rsidR="002037F5" w:rsidRPr="00E949B5" w:rsidRDefault="002037F5" w:rsidP="00341452">
            <w:pPr>
              <w:rPr>
                <w:rFonts w:cs="Calibri"/>
                <w:color w:val="000000"/>
                <w:sz w:val="20"/>
                <w:szCs w:val="20"/>
              </w:rPr>
            </w:pPr>
            <w:r w:rsidRPr="00E949B5">
              <w:rPr>
                <w:rFonts w:cs="Calibri"/>
                <w:color w:val="000000"/>
                <w:sz w:val="20"/>
                <w:szCs w:val="20"/>
              </w:rPr>
              <w:t> </w:t>
            </w:r>
          </w:p>
        </w:tc>
        <w:tc>
          <w:tcPr>
            <w:tcW w:w="3814" w:type="dxa"/>
            <w:tcBorders>
              <w:top w:val="single" w:sz="4" w:space="0" w:color="auto"/>
              <w:left w:val="single" w:sz="4" w:space="0" w:color="auto"/>
              <w:bottom w:val="single" w:sz="4" w:space="0" w:color="auto"/>
              <w:right w:val="single" w:sz="4" w:space="0" w:color="auto"/>
            </w:tcBorders>
            <w:noWrap/>
            <w:vAlign w:val="bottom"/>
            <w:hideMark/>
          </w:tcPr>
          <w:p w14:paraId="4DB1615D" w14:textId="77777777" w:rsidR="002037F5" w:rsidRPr="00E949B5" w:rsidRDefault="002037F5" w:rsidP="00341452">
            <w:pPr>
              <w:spacing w:line="276" w:lineRule="auto"/>
              <w:rPr>
                <w:rFonts w:cs="Calibri"/>
                <w:color w:val="000000"/>
                <w:sz w:val="20"/>
                <w:szCs w:val="20"/>
              </w:rPr>
            </w:pPr>
            <w:r w:rsidRPr="00E949B5">
              <w:rPr>
                <w:rFonts w:cs="Calibri"/>
                <w:color w:val="000000"/>
                <w:sz w:val="20"/>
                <w:szCs w:val="20"/>
              </w:rPr>
              <w:t>2.3  </w:t>
            </w:r>
            <w:r>
              <w:rPr>
                <w:rFonts w:cs="Calibri"/>
                <w:color w:val="000000"/>
                <w:sz w:val="20"/>
                <w:szCs w:val="20"/>
              </w:rPr>
              <w:t>Lektoriranje besedil v</w:t>
            </w:r>
            <w:r w:rsidRPr="00E949B5">
              <w:rPr>
                <w:rFonts w:cs="Calibri"/>
                <w:color w:val="000000"/>
                <w:sz w:val="20"/>
                <w:szCs w:val="20"/>
              </w:rPr>
              <w:t xml:space="preserve"> nemš</w:t>
            </w:r>
            <w:r>
              <w:rPr>
                <w:rFonts w:cs="Calibri"/>
                <w:color w:val="000000"/>
                <w:sz w:val="20"/>
                <w:szCs w:val="20"/>
              </w:rPr>
              <w:t>kem jeziku</w:t>
            </w:r>
          </w:p>
        </w:tc>
        <w:tc>
          <w:tcPr>
            <w:tcW w:w="1138" w:type="dxa"/>
            <w:tcBorders>
              <w:top w:val="nil"/>
              <w:left w:val="nil"/>
              <w:bottom w:val="single" w:sz="4" w:space="0" w:color="auto"/>
              <w:right w:val="single" w:sz="4" w:space="0" w:color="auto"/>
            </w:tcBorders>
            <w:noWrap/>
            <w:vAlign w:val="bottom"/>
            <w:hideMark/>
          </w:tcPr>
          <w:p w14:paraId="28F10640" w14:textId="6C22E153" w:rsidR="002037F5" w:rsidRPr="00E949B5" w:rsidRDefault="00B13E9E" w:rsidP="00341452">
            <w:pPr>
              <w:spacing w:line="276" w:lineRule="auto"/>
              <w:jc w:val="center"/>
              <w:rPr>
                <w:rFonts w:cs="Calibri"/>
                <w:color w:val="000000"/>
                <w:sz w:val="20"/>
                <w:szCs w:val="20"/>
              </w:rPr>
            </w:pPr>
            <w:r>
              <w:rPr>
                <w:rFonts w:cs="Calibri"/>
                <w:color w:val="000000"/>
                <w:sz w:val="20"/>
                <w:szCs w:val="20"/>
              </w:rPr>
              <w:t>4</w:t>
            </w:r>
            <w:r w:rsidR="002037F5" w:rsidRPr="00E949B5">
              <w:rPr>
                <w:rFonts w:cs="Calibri"/>
                <w:color w:val="000000"/>
                <w:sz w:val="20"/>
                <w:szCs w:val="20"/>
              </w:rPr>
              <w:t>00</w:t>
            </w:r>
          </w:p>
        </w:tc>
        <w:tc>
          <w:tcPr>
            <w:tcW w:w="1276" w:type="dxa"/>
            <w:tcBorders>
              <w:top w:val="nil"/>
              <w:left w:val="nil"/>
              <w:bottom w:val="single" w:sz="4" w:space="0" w:color="auto"/>
              <w:right w:val="single" w:sz="4" w:space="0" w:color="auto"/>
            </w:tcBorders>
            <w:noWrap/>
            <w:vAlign w:val="bottom"/>
            <w:hideMark/>
          </w:tcPr>
          <w:p w14:paraId="41899A72" w14:textId="77777777" w:rsidR="002037F5" w:rsidRPr="00E949B5" w:rsidRDefault="002037F5" w:rsidP="00341452">
            <w:pPr>
              <w:spacing w:line="276" w:lineRule="auto"/>
              <w:jc w:val="center"/>
              <w:rPr>
                <w:rFonts w:cs="Calibri"/>
                <w:color w:val="000000"/>
                <w:sz w:val="20"/>
                <w:szCs w:val="20"/>
              </w:rPr>
            </w:pPr>
          </w:p>
        </w:tc>
        <w:tc>
          <w:tcPr>
            <w:tcW w:w="1134" w:type="dxa"/>
            <w:tcBorders>
              <w:top w:val="nil"/>
              <w:left w:val="nil"/>
              <w:bottom w:val="single" w:sz="4" w:space="0" w:color="auto"/>
              <w:right w:val="single" w:sz="4" w:space="0" w:color="auto"/>
            </w:tcBorders>
            <w:noWrap/>
            <w:vAlign w:val="bottom"/>
            <w:hideMark/>
          </w:tcPr>
          <w:p w14:paraId="56F6CF0B" w14:textId="77777777" w:rsidR="002037F5" w:rsidRPr="00E949B5" w:rsidRDefault="002037F5" w:rsidP="00341452">
            <w:pPr>
              <w:spacing w:line="276" w:lineRule="auto"/>
              <w:jc w:val="center"/>
              <w:rPr>
                <w:rFonts w:cs="Calibri"/>
                <w:color w:val="000000"/>
                <w:sz w:val="20"/>
                <w:szCs w:val="20"/>
              </w:rPr>
            </w:pPr>
          </w:p>
        </w:tc>
        <w:tc>
          <w:tcPr>
            <w:tcW w:w="1234" w:type="dxa"/>
            <w:gridSpan w:val="2"/>
            <w:tcBorders>
              <w:top w:val="nil"/>
              <w:left w:val="nil"/>
              <w:bottom w:val="single" w:sz="4" w:space="0" w:color="auto"/>
              <w:right w:val="single" w:sz="4" w:space="0" w:color="auto"/>
            </w:tcBorders>
            <w:noWrap/>
            <w:vAlign w:val="bottom"/>
            <w:hideMark/>
          </w:tcPr>
          <w:p w14:paraId="5571CBB6" w14:textId="77777777" w:rsidR="002037F5" w:rsidRPr="00E949B5" w:rsidRDefault="002037F5" w:rsidP="00341452">
            <w:pPr>
              <w:spacing w:line="276" w:lineRule="auto"/>
              <w:jc w:val="center"/>
              <w:rPr>
                <w:rFonts w:cs="Calibri"/>
                <w:color w:val="000000"/>
                <w:sz w:val="20"/>
                <w:szCs w:val="20"/>
              </w:rPr>
            </w:pPr>
          </w:p>
        </w:tc>
        <w:tc>
          <w:tcPr>
            <w:tcW w:w="1425" w:type="dxa"/>
            <w:tcBorders>
              <w:top w:val="single" w:sz="4" w:space="0" w:color="auto"/>
              <w:left w:val="nil"/>
              <w:bottom w:val="single" w:sz="4" w:space="0" w:color="auto"/>
              <w:right w:val="single" w:sz="4" w:space="0" w:color="auto"/>
            </w:tcBorders>
            <w:noWrap/>
            <w:vAlign w:val="bottom"/>
            <w:hideMark/>
          </w:tcPr>
          <w:p w14:paraId="09A0E27B" w14:textId="77777777" w:rsidR="002037F5" w:rsidRPr="00E949B5" w:rsidRDefault="002037F5" w:rsidP="00341452">
            <w:pPr>
              <w:spacing w:line="276" w:lineRule="auto"/>
              <w:jc w:val="center"/>
              <w:rPr>
                <w:rFonts w:cs="Calibri"/>
                <w:color w:val="000000"/>
                <w:sz w:val="20"/>
                <w:szCs w:val="20"/>
              </w:rPr>
            </w:pPr>
          </w:p>
        </w:tc>
      </w:tr>
      <w:tr w:rsidR="002037F5" w:rsidRPr="00E949B5" w14:paraId="54B11485" w14:textId="77777777" w:rsidTr="00341452">
        <w:trPr>
          <w:trHeight w:val="624"/>
        </w:trPr>
        <w:tc>
          <w:tcPr>
            <w:tcW w:w="186" w:type="dxa"/>
            <w:tcBorders>
              <w:left w:val="nil"/>
              <w:bottom w:val="nil"/>
              <w:right w:val="single" w:sz="4" w:space="0" w:color="auto"/>
            </w:tcBorders>
            <w:noWrap/>
            <w:vAlign w:val="bottom"/>
            <w:hideMark/>
          </w:tcPr>
          <w:p w14:paraId="0A76ED1A" w14:textId="77777777" w:rsidR="002037F5" w:rsidRPr="00E949B5" w:rsidRDefault="002037F5" w:rsidP="00341452">
            <w:pPr>
              <w:rPr>
                <w:rFonts w:cs="Calibri"/>
                <w:color w:val="000000"/>
                <w:sz w:val="20"/>
                <w:szCs w:val="20"/>
              </w:rPr>
            </w:pPr>
            <w:r>
              <w:rPr>
                <w:rFonts w:cs="Calibri"/>
                <w:color w:val="000000"/>
                <w:sz w:val="20"/>
                <w:szCs w:val="20"/>
              </w:rPr>
              <w:t xml:space="preserve">                 </w:t>
            </w:r>
          </w:p>
        </w:tc>
        <w:tc>
          <w:tcPr>
            <w:tcW w:w="7362" w:type="dxa"/>
            <w:gridSpan w:val="4"/>
            <w:tcBorders>
              <w:top w:val="single" w:sz="4" w:space="0" w:color="auto"/>
              <w:left w:val="single" w:sz="4" w:space="0" w:color="auto"/>
              <w:bottom w:val="single" w:sz="4" w:space="0" w:color="auto"/>
              <w:right w:val="single" w:sz="4" w:space="0" w:color="auto"/>
            </w:tcBorders>
            <w:noWrap/>
            <w:hideMark/>
          </w:tcPr>
          <w:p w14:paraId="0F72B7EB" w14:textId="4DF1461A" w:rsidR="002037F5" w:rsidRPr="00E949B5" w:rsidRDefault="002037F5" w:rsidP="00341452">
            <w:pPr>
              <w:rPr>
                <w:sz w:val="20"/>
                <w:szCs w:val="20"/>
              </w:rPr>
            </w:pPr>
            <w:r w:rsidRPr="00631170">
              <w:rPr>
                <w:rFonts w:asciiTheme="minorHAnsi" w:hAnsiTheme="minorHAnsi" w:cstheme="minorHAnsi"/>
                <w:sz w:val="20"/>
                <w:szCs w:val="20"/>
              </w:rPr>
              <w:t>SKUP</w:t>
            </w:r>
            <w:r w:rsidR="00E9217E">
              <w:rPr>
                <w:rFonts w:asciiTheme="minorHAnsi" w:hAnsiTheme="minorHAnsi" w:cstheme="minorHAnsi"/>
                <w:sz w:val="20"/>
                <w:szCs w:val="20"/>
              </w:rPr>
              <w:t>AJ</w:t>
            </w:r>
            <w:r w:rsidRPr="00631170">
              <w:rPr>
                <w:rFonts w:asciiTheme="minorHAnsi" w:hAnsiTheme="minorHAnsi" w:cstheme="minorHAnsi"/>
                <w:sz w:val="20"/>
                <w:szCs w:val="20"/>
              </w:rPr>
              <w:t xml:space="preserve"> PONUDBENA CENA </w:t>
            </w:r>
            <w:r>
              <w:rPr>
                <w:rFonts w:asciiTheme="minorHAnsi" w:hAnsiTheme="minorHAnsi" w:cstheme="minorHAnsi"/>
                <w:sz w:val="20"/>
                <w:szCs w:val="20"/>
              </w:rPr>
              <w:t>(seštevek 1., 2. in 3. vrstice) =</w:t>
            </w:r>
          </w:p>
        </w:tc>
        <w:tc>
          <w:tcPr>
            <w:tcW w:w="186" w:type="dxa"/>
            <w:tcBorders>
              <w:left w:val="single" w:sz="4" w:space="0" w:color="auto"/>
              <w:bottom w:val="single" w:sz="4" w:space="0" w:color="auto"/>
              <w:right w:val="nil"/>
            </w:tcBorders>
            <w:noWrap/>
            <w:vAlign w:val="bottom"/>
            <w:hideMark/>
          </w:tcPr>
          <w:p w14:paraId="3F06720F" w14:textId="77777777" w:rsidR="002037F5" w:rsidRPr="00E949B5" w:rsidRDefault="002037F5" w:rsidP="00341452">
            <w:pPr>
              <w:rPr>
                <w:sz w:val="20"/>
                <w:szCs w:val="20"/>
              </w:rPr>
            </w:pPr>
            <w:r w:rsidRPr="00E949B5">
              <w:rPr>
                <w:rFonts w:cs="Calibri"/>
                <w:color w:val="000000"/>
                <w:sz w:val="20"/>
                <w:szCs w:val="20"/>
              </w:rPr>
              <w:t> </w:t>
            </w:r>
          </w:p>
        </w:tc>
        <w:tc>
          <w:tcPr>
            <w:tcW w:w="1048" w:type="dxa"/>
            <w:tcBorders>
              <w:top w:val="single" w:sz="4" w:space="0" w:color="auto"/>
              <w:left w:val="nil"/>
              <w:bottom w:val="single" w:sz="4" w:space="0" w:color="auto"/>
              <w:right w:val="single" w:sz="4" w:space="0" w:color="auto"/>
            </w:tcBorders>
            <w:noWrap/>
            <w:vAlign w:val="bottom"/>
            <w:hideMark/>
          </w:tcPr>
          <w:p w14:paraId="7552926C" w14:textId="7DF74368" w:rsidR="002037F5" w:rsidRPr="00E949B5" w:rsidRDefault="002037F5" w:rsidP="00341452">
            <w:pPr>
              <w:rPr>
                <w:sz w:val="20"/>
                <w:szCs w:val="20"/>
              </w:rPr>
            </w:pPr>
            <w:r w:rsidRPr="00E949B5">
              <w:rPr>
                <w:rFonts w:cs="Calibri"/>
                <w:color w:val="000000"/>
                <w:sz w:val="20"/>
                <w:szCs w:val="20"/>
              </w:rPr>
              <w:t> </w:t>
            </w:r>
          </w:p>
        </w:tc>
        <w:tc>
          <w:tcPr>
            <w:tcW w:w="1425" w:type="dxa"/>
            <w:tcBorders>
              <w:top w:val="single" w:sz="4" w:space="0" w:color="auto"/>
              <w:left w:val="single" w:sz="4" w:space="0" w:color="auto"/>
              <w:bottom w:val="single" w:sz="4" w:space="0" w:color="auto"/>
              <w:right w:val="single" w:sz="4" w:space="0" w:color="auto"/>
            </w:tcBorders>
            <w:noWrap/>
            <w:vAlign w:val="bottom"/>
            <w:hideMark/>
          </w:tcPr>
          <w:p w14:paraId="7BC8256D" w14:textId="77777777" w:rsidR="002037F5" w:rsidRPr="00E949B5" w:rsidRDefault="002037F5" w:rsidP="00341452">
            <w:pPr>
              <w:rPr>
                <w:sz w:val="20"/>
                <w:szCs w:val="20"/>
              </w:rPr>
            </w:pPr>
          </w:p>
        </w:tc>
        <w:tc>
          <w:tcPr>
            <w:tcW w:w="991" w:type="dxa"/>
            <w:tcBorders>
              <w:top w:val="nil"/>
              <w:left w:val="single" w:sz="4" w:space="0" w:color="auto"/>
              <w:bottom w:val="nil"/>
              <w:right w:val="nil"/>
            </w:tcBorders>
            <w:noWrap/>
            <w:vAlign w:val="bottom"/>
            <w:hideMark/>
          </w:tcPr>
          <w:p w14:paraId="4850D1E4" w14:textId="77777777" w:rsidR="002037F5" w:rsidRPr="00E949B5" w:rsidRDefault="002037F5" w:rsidP="00341452">
            <w:pPr>
              <w:rPr>
                <w:sz w:val="20"/>
                <w:szCs w:val="20"/>
              </w:rPr>
            </w:pPr>
          </w:p>
        </w:tc>
        <w:tc>
          <w:tcPr>
            <w:tcW w:w="1208" w:type="dxa"/>
            <w:tcBorders>
              <w:top w:val="nil"/>
              <w:left w:val="nil"/>
              <w:bottom w:val="nil"/>
              <w:right w:val="nil"/>
            </w:tcBorders>
            <w:noWrap/>
            <w:vAlign w:val="bottom"/>
            <w:hideMark/>
          </w:tcPr>
          <w:p w14:paraId="5F90E514" w14:textId="77777777" w:rsidR="002037F5" w:rsidRPr="00E949B5" w:rsidRDefault="002037F5" w:rsidP="00341452">
            <w:pPr>
              <w:rPr>
                <w:sz w:val="20"/>
                <w:szCs w:val="20"/>
              </w:rPr>
            </w:pPr>
          </w:p>
        </w:tc>
      </w:tr>
      <w:tr w:rsidR="002037F5" w:rsidRPr="00E949B5" w14:paraId="77EA5873" w14:textId="77777777" w:rsidTr="00496E8A">
        <w:trPr>
          <w:gridAfter w:val="2"/>
          <w:wAfter w:w="2199" w:type="dxa"/>
          <w:trHeight w:val="300"/>
        </w:trPr>
        <w:tc>
          <w:tcPr>
            <w:tcW w:w="186" w:type="dxa"/>
            <w:tcBorders>
              <w:top w:val="nil"/>
              <w:left w:val="nil"/>
              <w:bottom w:val="nil"/>
              <w:right w:val="nil"/>
            </w:tcBorders>
            <w:noWrap/>
            <w:vAlign w:val="bottom"/>
            <w:hideMark/>
          </w:tcPr>
          <w:p w14:paraId="286D0D82" w14:textId="77777777" w:rsidR="002037F5" w:rsidRPr="00E949B5" w:rsidRDefault="002037F5" w:rsidP="00341452">
            <w:pPr>
              <w:rPr>
                <w:sz w:val="20"/>
                <w:szCs w:val="20"/>
              </w:rPr>
            </w:pPr>
          </w:p>
        </w:tc>
        <w:tc>
          <w:tcPr>
            <w:tcW w:w="3814" w:type="dxa"/>
            <w:tcBorders>
              <w:top w:val="single" w:sz="4" w:space="0" w:color="auto"/>
              <w:left w:val="nil"/>
              <w:bottom w:val="nil"/>
              <w:right w:val="nil"/>
            </w:tcBorders>
            <w:noWrap/>
            <w:vAlign w:val="bottom"/>
            <w:hideMark/>
          </w:tcPr>
          <w:p w14:paraId="7AABE9DF" w14:textId="77777777" w:rsidR="002037F5" w:rsidRPr="00E949B5" w:rsidRDefault="002037F5" w:rsidP="003674ED">
            <w:pPr>
              <w:spacing w:after="0"/>
              <w:rPr>
                <w:sz w:val="20"/>
                <w:szCs w:val="20"/>
              </w:rPr>
            </w:pPr>
          </w:p>
        </w:tc>
        <w:tc>
          <w:tcPr>
            <w:tcW w:w="1138" w:type="dxa"/>
            <w:tcBorders>
              <w:top w:val="single" w:sz="4" w:space="0" w:color="auto"/>
              <w:left w:val="nil"/>
              <w:bottom w:val="nil"/>
              <w:right w:val="nil"/>
            </w:tcBorders>
            <w:noWrap/>
            <w:vAlign w:val="bottom"/>
            <w:hideMark/>
          </w:tcPr>
          <w:p w14:paraId="30381250" w14:textId="77777777" w:rsidR="002037F5" w:rsidRPr="00E949B5" w:rsidRDefault="002037F5" w:rsidP="00341452">
            <w:pPr>
              <w:rPr>
                <w:sz w:val="20"/>
                <w:szCs w:val="20"/>
              </w:rPr>
            </w:pPr>
          </w:p>
        </w:tc>
        <w:tc>
          <w:tcPr>
            <w:tcW w:w="1276" w:type="dxa"/>
            <w:tcBorders>
              <w:top w:val="single" w:sz="4" w:space="0" w:color="auto"/>
              <w:left w:val="nil"/>
              <w:bottom w:val="nil"/>
              <w:right w:val="nil"/>
            </w:tcBorders>
            <w:noWrap/>
            <w:vAlign w:val="bottom"/>
            <w:hideMark/>
          </w:tcPr>
          <w:p w14:paraId="72235C1A" w14:textId="77777777" w:rsidR="002037F5" w:rsidRPr="00E949B5" w:rsidRDefault="002037F5" w:rsidP="00341452">
            <w:pPr>
              <w:rPr>
                <w:sz w:val="20"/>
                <w:szCs w:val="20"/>
              </w:rPr>
            </w:pPr>
          </w:p>
        </w:tc>
        <w:tc>
          <w:tcPr>
            <w:tcW w:w="1134" w:type="dxa"/>
            <w:tcBorders>
              <w:top w:val="single" w:sz="4" w:space="0" w:color="auto"/>
              <w:left w:val="nil"/>
              <w:bottom w:val="nil"/>
              <w:right w:val="nil"/>
            </w:tcBorders>
            <w:noWrap/>
            <w:vAlign w:val="bottom"/>
            <w:hideMark/>
          </w:tcPr>
          <w:p w14:paraId="519157DE" w14:textId="77777777" w:rsidR="002037F5" w:rsidRPr="00E949B5" w:rsidRDefault="002037F5" w:rsidP="00341452">
            <w:pPr>
              <w:rPr>
                <w:sz w:val="20"/>
                <w:szCs w:val="20"/>
              </w:rPr>
            </w:pPr>
          </w:p>
        </w:tc>
        <w:tc>
          <w:tcPr>
            <w:tcW w:w="1234" w:type="dxa"/>
            <w:gridSpan w:val="2"/>
            <w:tcBorders>
              <w:top w:val="nil"/>
              <w:left w:val="nil"/>
              <w:bottom w:val="nil"/>
              <w:right w:val="nil"/>
            </w:tcBorders>
            <w:noWrap/>
            <w:vAlign w:val="bottom"/>
            <w:hideMark/>
          </w:tcPr>
          <w:p w14:paraId="4FE4B464" w14:textId="77777777" w:rsidR="002037F5" w:rsidRPr="00E949B5" w:rsidRDefault="002037F5" w:rsidP="00341452">
            <w:pPr>
              <w:rPr>
                <w:sz w:val="20"/>
                <w:szCs w:val="20"/>
              </w:rPr>
            </w:pPr>
          </w:p>
        </w:tc>
        <w:tc>
          <w:tcPr>
            <w:tcW w:w="1425" w:type="dxa"/>
            <w:tcBorders>
              <w:top w:val="nil"/>
              <w:left w:val="nil"/>
              <w:bottom w:val="nil"/>
              <w:right w:val="nil"/>
            </w:tcBorders>
            <w:noWrap/>
            <w:vAlign w:val="bottom"/>
            <w:hideMark/>
          </w:tcPr>
          <w:p w14:paraId="13E94AE1" w14:textId="77777777" w:rsidR="002037F5" w:rsidRPr="00E949B5" w:rsidRDefault="002037F5" w:rsidP="00341452">
            <w:pPr>
              <w:rPr>
                <w:sz w:val="20"/>
                <w:szCs w:val="20"/>
              </w:rPr>
            </w:pPr>
          </w:p>
        </w:tc>
      </w:tr>
    </w:tbl>
    <w:p w14:paraId="184F8AD3" w14:textId="03E62361" w:rsidR="002037F5" w:rsidRDefault="002037F5" w:rsidP="003674ED">
      <w:pPr>
        <w:spacing w:after="0"/>
        <w:jc w:val="both"/>
        <w:rPr>
          <w:rFonts w:asciiTheme="minorHAnsi" w:hAnsiTheme="minorHAnsi" w:cstheme="minorHAnsi"/>
          <w:sz w:val="20"/>
          <w:szCs w:val="20"/>
        </w:rPr>
      </w:pPr>
      <w:r w:rsidRPr="00BD51E4">
        <w:rPr>
          <w:rFonts w:asciiTheme="minorHAnsi" w:hAnsiTheme="minorHAnsi" w:cstheme="minorHAnsi"/>
          <w:b/>
          <w:bCs/>
          <w:sz w:val="20"/>
          <w:szCs w:val="20"/>
        </w:rPr>
        <w:t>OPOMBE</w:t>
      </w:r>
      <w:r>
        <w:rPr>
          <w:rFonts w:asciiTheme="minorHAnsi" w:hAnsiTheme="minorHAnsi" w:cstheme="minorHAnsi"/>
          <w:sz w:val="20"/>
          <w:szCs w:val="20"/>
        </w:rPr>
        <w:t>:</w:t>
      </w:r>
    </w:p>
    <w:p w14:paraId="537929FD" w14:textId="77777777" w:rsidR="002037F5" w:rsidRPr="0024418B" w:rsidRDefault="002037F5" w:rsidP="002037F5">
      <w:pPr>
        <w:pStyle w:val="Odstavekseznama"/>
        <w:numPr>
          <w:ilvl w:val="0"/>
          <w:numId w:val="31"/>
        </w:numPr>
        <w:ind w:left="360"/>
        <w:contextualSpacing w:val="0"/>
        <w:jc w:val="both"/>
        <w:rPr>
          <w:rFonts w:asciiTheme="minorHAnsi" w:hAnsiTheme="minorHAnsi" w:cstheme="minorHAnsi"/>
          <w:sz w:val="20"/>
          <w:szCs w:val="20"/>
        </w:rPr>
      </w:pPr>
      <w:r w:rsidRPr="0024418B">
        <w:rPr>
          <w:rFonts w:asciiTheme="minorHAnsi" w:hAnsiTheme="minorHAnsi" w:cstheme="minorHAnsi"/>
          <w:sz w:val="20"/>
          <w:szCs w:val="20"/>
        </w:rPr>
        <w:t>V primeru</w:t>
      </w:r>
      <w:r>
        <w:rPr>
          <w:rFonts w:asciiTheme="minorHAnsi" w:hAnsiTheme="minorHAnsi" w:cstheme="minorHAnsi"/>
          <w:sz w:val="20"/>
          <w:szCs w:val="20"/>
        </w:rPr>
        <w:t>,</w:t>
      </w:r>
      <w:r w:rsidRPr="0024418B">
        <w:rPr>
          <w:rFonts w:asciiTheme="minorHAnsi" w:hAnsiTheme="minorHAnsi" w:cstheme="minorHAnsi"/>
          <w:sz w:val="20"/>
          <w:szCs w:val="20"/>
        </w:rPr>
        <w:t xml:space="preserve"> da ponudnik ni zavezanec za DDV, navede enako ceno brez in z DDV.</w:t>
      </w:r>
    </w:p>
    <w:p w14:paraId="6A4CA5C0" w14:textId="77777777" w:rsidR="002037F5" w:rsidRDefault="002037F5" w:rsidP="002037F5">
      <w:pPr>
        <w:pStyle w:val="Odstavekseznama"/>
        <w:numPr>
          <w:ilvl w:val="0"/>
          <w:numId w:val="31"/>
        </w:numPr>
        <w:ind w:left="360"/>
        <w:contextualSpacing w:val="0"/>
        <w:jc w:val="both"/>
        <w:rPr>
          <w:rFonts w:asciiTheme="minorHAnsi" w:hAnsiTheme="minorHAnsi" w:cstheme="minorHAnsi"/>
          <w:sz w:val="20"/>
          <w:szCs w:val="20"/>
        </w:rPr>
      </w:pPr>
      <w:r w:rsidRPr="006A4E31">
        <w:rPr>
          <w:rFonts w:asciiTheme="minorHAnsi" w:hAnsiTheme="minorHAnsi" w:cstheme="minorHAnsi"/>
          <w:sz w:val="20"/>
          <w:szCs w:val="20"/>
        </w:rPr>
        <w:t xml:space="preserve">Ponudnik mora cene v ponudbenem predračunu zaokrožiti na dve </w:t>
      </w:r>
      <w:r>
        <w:rPr>
          <w:rFonts w:asciiTheme="minorHAnsi" w:hAnsiTheme="minorHAnsi" w:cstheme="minorHAnsi"/>
          <w:sz w:val="20"/>
          <w:szCs w:val="20"/>
        </w:rPr>
        <w:t>decimalki</w:t>
      </w:r>
      <w:r w:rsidRPr="006A4E31">
        <w:rPr>
          <w:rFonts w:asciiTheme="minorHAnsi" w:hAnsiTheme="minorHAnsi" w:cstheme="minorHAnsi"/>
          <w:sz w:val="20"/>
          <w:szCs w:val="20"/>
        </w:rPr>
        <w:t>.</w:t>
      </w:r>
    </w:p>
    <w:p w14:paraId="197FA499" w14:textId="37DEB938" w:rsidR="002037F5" w:rsidRDefault="002037F5" w:rsidP="002037F5">
      <w:pPr>
        <w:pStyle w:val="Odstavekseznama"/>
        <w:numPr>
          <w:ilvl w:val="0"/>
          <w:numId w:val="31"/>
        </w:numPr>
        <w:ind w:left="360"/>
        <w:contextualSpacing w:val="0"/>
        <w:jc w:val="both"/>
        <w:rPr>
          <w:rFonts w:asciiTheme="minorHAnsi" w:hAnsiTheme="minorHAnsi" w:cstheme="minorHAnsi"/>
          <w:sz w:val="20"/>
          <w:szCs w:val="20"/>
        </w:rPr>
      </w:pPr>
      <w:r w:rsidRPr="006A4E31">
        <w:rPr>
          <w:rFonts w:asciiTheme="minorHAnsi" w:hAnsiTheme="minorHAnsi" w:cstheme="minorHAnsi"/>
          <w:sz w:val="20"/>
          <w:szCs w:val="20"/>
        </w:rPr>
        <w:t xml:space="preserve">Ponudnik mora izpolniti </w:t>
      </w:r>
      <w:r w:rsidRPr="00CF42EC">
        <w:rPr>
          <w:rFonts w:asciiTheme="minorHAnsi" w:hAnsiTheme="minorHAnsi" w:cstheme="minorHAnsi"/>
          <w:sz w:val="20"/>
          <w:szCs w:val="20"/>
          <w:u w:val="single"/>
        </w:rPr>
        <w:t>vse postavke v predračunu</w:t>
      </w:r>
      <w:r w:rsidRPr="006A4E31">
        <w:rPr>
          <w:rFonts w:asciiTheme="minorHAnsi" w:hAnsiTheme="minorHAnsi" w:cstheme="minorHAnsi"/>
          <w:sz w:val="20"/>
          <w:szCs w:val="20"/>
        </w:rPr>
        <w:t>.</w:t>
      </w:r>
      <w:r>
        <w:rPr>
          <w:rFonts w:asciiTheme="minorHAnsi" w:hAnsiTheme="minorHAnsi" w:cstheme="minorHAnsi"/>
          <w:sz w:val="20"/>
          <w:szCs w:val="20"/>
        </w:rPr>
        <w:t xml:space="preserve"> </w:t>
      </w:r>
    </w:p>
    <w:p w14:paraId="50DA3FFF" w14:textId="767474AE" w:rsidR="002037F5" w:rsidRDefault="002037F5" w:rsidP="002037F5">
      <w:pPr>
        <w:pStyle w:val="Odstavekseznama"/>
        <w:numPr>
          <w:ilvl w:val="0"/>
          <w:numId w:val="31"/>
        </w:numPr>
        <w:ind w:left="360"/>
        <w:contextualSpacing w:val="0"/>
        <w:jc w:val="both"/>
        <w:rPr>
          <w:rFonts w:asciiTheme="minorHAnsi" w:hAnsiTheme="minorHAnsi" w:cstheme="minorHAnsi"/>
          <w:sz w:val="20"/>
          <w:szCs w:val="20"/>
        </w:rPr>
      </w:pPr>
      <w:r w:rsidRPr="003B0FC3">
        <w:rPr>
          <w:rFonts w:asciiTheme="minorHAnsi" w:hAnsiTheme="minorHAnsi" w:cstheme="minorHAnsi"/>
          <w:sz w:val="20"/>
          <w:szCs w:val="20"/>
        </w:rPr>
        <w:t xml:space="preserve">Če ponudnik </w:t>
      </w:r>
      <w:r>
        <w:rPr>
          <w:rFonts w:asciiTheme="minorHAnsi" w:hAnsiTheme="minorHAnsi" w:cstheme="minorHAnsi"/>
          <w:sz w:val="20"/>
          <w:szCs w:val="20"/>
        </w:rPr>
        <w:t xml:space="preserve">za katerega oddaja ponudbo, </w:t>
      </w:r>
      <w:r w:rsidRPr="003B0FC3">
        <w:rPr>
          <w:rFonts w:asciiTheme="minorHAnsi" w:hAnsiTheme="minorHAnsi" w:cstheme="minorHAnsi"/>
          <w:sz w:val="20"/>
          <w:szCs w:val="20"/>
        </w:rPr>
        <w:t>cene v posamezno postavko ne vpiše, se šteje, da predmetne postavke ne ponuja in tako ne izpolnjuje vseh zahtev naročnika iz predmetne dokumentacije in bo naročnik ponudbo zavrnil kot nedopustno. Če ponudnik vpiše ceno nič (0) EUR, se šteje, da ponuja postavko brezplačno.</w:t>
      </w:r>
    </w:p>
    <w:p w14:paraId="5FD5FF3D" w14:textId="216CF681" w:rsidR="002037F5" w:rsidRPr="00124C05" w:rsidRDefault="002037F5" w:rsidP="002037F5">
      <w:pPr>
        <w:pStyle w:val="Odstavekseznama"/>
        <w:numPr>
          <w:ilvl w:val="0"/>
          <w:numId w:val="31"/>
        </w:numPr>
        <w:ind w:left="360"/>
        <w:contextualSpacing w:val="0"/>
        <w:jc w:val="both"/>
        <w:rPr>
          <w:rFonts w:cs="Calibri"/>
          <w:sz w:val="20"/>
          <w:szCs w:val="20"/>
        </w:rPr>
      </w:pPr>
      <w:r w:rsidRPr="00426E61">
        <w:rPr>
          <w:rFonts w:asciiTheme="minorHAnsi" w:hAnsiTheme="minorHAnsi" w:cstheme="minorHAnsi"/>
          <w:sz w:val="20"/>
          <w:szCs w:val="20"/>
        </w:rPr>
        <w:t xml:space="preserve">Ocenjena količina </w:t>
      </w:r>
      <w:r w:rsidRPr="00426E61">
        <w:rPr>
          <w:rFonts w:cs="Calibri"/>
          <w:sz w:val="20"/>
          <w:szCs w:val="20"/>
        </w:rPr>
        <w:t xml:space="preserve">predstavlja zgolj okvirne potrebe naročnika za obdobje </w:t>
      </w:r>
      <w:r w:rsidR="00A92500">
        <w:rPr>
          <w:rFonts w:cs="Calibri"/>
          <w:sz w:val="20"/>
          <w:szCs w:val="20"/>
        </w:rPr>
        <w:t>48</w:t>
      </w:r>
      <w:r w:rsidRPr="00426E61">
        <w:rPr>
          <w:rFonts w:cs="Calibri"/>
          <w:sz w:val="20"/>
          <w:szCs w:val="20"/>
        </w:rPr>
        <w:t xml:space="preserve"> mesecev</w:t>
      </w:r>
      <w:r w:rsidRPr="00426E61">
        <w:rPr>
          <w:rFonts w:asciiTheme="minorHAnsi" w:hAnsiTheme="minorHAnsi" w:cstheme="minorHAnsi"/>
          <w:sz w:val="20"/>
          <w:szCs w:val="20"/>
        </w:rPr>
        <w:t xml:space="preserve"> za namen priprave predračuna. </w:t>
      </w:r>
      <w:r w:rsidRPr="00426E61">
        <w:rPr>
          <w:rFonts w:cs="Calibri"/>
          <w:sz w:val="20"/>
          <w:szCs w:val="20"/>
        </w:rPr>
        <w:t xml:space="preserve">Naročnik se z ničemer ne zavezuje, da bo vse razpisane storitve oziroma količine razpisanih storitev tudi dejansko naročili oz. da bo naročil samo razpisane storitve. </w:t>
      </w:r>
    </w:p>
    <w:p w14:paraId="2FADACB0" w14:textId="77777777" w:rsidR="002037F5" w:rsidRDefault="002037F5" w:rsidP="002037F5">
      <w:pPr>
        <w:pStyle w:val="Odstavekseznama"/>
        <w:numPr>
          <w:ilvl w:val="0"/>
          <w:numId w:val="31"/>
        </w:numPr>
        <w:ind w:left="360"/>
        <w:contextualSpacing w:val="0"/>
        <w:jc w:val="both"/>
        <w:rPr>
          <w:rFonts w:cs="Calibri"/>
          <w:bCs/>
          <w:iCs/>
          <w:sz w:val="20"/>
          <w:szCs w:val="20"/>
        </w:rPr>
      </w:pPr>
      <w:r w:rsidRPr="00653AAC">
        <w:rPr>
          <w:rFonts w:cs="Calibri"/>
          <w:b/>
          <w:sz w:val="20"/>
          <w:szCs w:val="20"/>
        </w:rPr>
        <w:t>Ponudbena cena z DDV</w:t>
      </w:r>
      <w:r w:rsidRPr="00653AAC">
        <w:rPr>
          <w:rFonts w:cs="Calibri"/>
          <w:bCs/>
          <w:sz w:val="20"/>
          <w:szCs w:val="20"/>
        </w:rPr>
        <w:t xml:space="preserve"> je cena, ki </w:t>
      </w:r>
      <w:r w:rsidRPr="00653AAC">
        <w:rPr>
          <w:rFonts w:cs="Calibri"/>
          <w:bCs/>
          <w:iCs/>
          <w:sz w:val="20"/>
          <w:szCs w:val="20"/>
        </w:rPr>
        <w:t xml:space="preserve">vključuje </w:t>
      </w:r>
      <w:r w:rsidRPr="00653AAC">
        <w:rPr>
          <w:rFonts w:cs="Calibri"/>
          <w:bCs/>
          <w:sz w:val="20"/>
          <w:szCs w:val="20"/>
        </w:rPr>
        <w:t xml:space="preserve">vse njene sestavine (razpisana storitev, plača in drugi stroški dela, delo na dan praznika ali na dela prosti dan in drugo), torej vse </w:t>
      </w:r>
      <w:r w:rsidRPr="00653AAC">
        <w:rPr>
          <w:rFonts w:cs="Calibri"/>
          <w:bCs/>
          <w:iCs/>
          <w:sz w:val="20"/>
          <w:szCs w:val="20"/>
        </w:rPr>
        <w:t>stroške, davke, pristojbine in druge dajatve</w:t>
      </w:r>
      <w:r w:rsidRPr="00653AAC">
        <w:rPr>
          <w:rFonts w:cs="Calibri"/>
          <w:bCs/>
          <w:sz w:val="20"/>
          <w:szCs w:val="20"/>
        </w:rPr>
        <w:t xml:space="preserve"> ter vse morebitne popuste in provizije, vse morebitne dodatne davčne obremenitve in tudi morebitno obrnjeno davčno obveznost</w:t>
      </w:r>
      <w:r w:rsidRPr="00653AAC">
        <w:rPr>
          <w:rFonts w:cs="Calibri"/>
          <w:bCs/>
          <w:iCs/>
          <w:sz w:val="20"/>
          <w:szCs w:val="20"/>
        </w:rPr>
        <w:t>.</w:t>
      </w:r>
    </w:p>
    <w:p w14:paraId="34C6BA7F" w14:textId="77777777" w:rsidR="002037F5" w:rsidRPr="009301BD" w:rsidRDefault="002037F5" w:rsidP="002037F5">
      <w:pPr>
        <w:pStyle w:val="Odstavekseznama"/>
        <w:numPr>
          <w:ilvl w:val="0"/>
          <w:numId w:val="31"/>
        </w:numPr>
        <w:ind w:left="360"/>
        <w:contextualSpacing w:val="0"/>
        <w:jc w:val="both"/>
        <w:rPr>
          <w:rFonts w:asciiTheme="minorHAnsi" w:eastAsia="Calibri" w:hAnsiTheme="minorHAnsi" w:cstheme="minorHAnsi"/>
          <w:sz w:val="20"/>
          <w:szCs w:val="20"/>
        </w:rPr>
      </w:pPr>
      <w:bookmarkStart w:id="0" w:name="_Hlk142044452"/>
      <w:r w:rsidRPr="009301BD">
        <w:rPr>
          <w:rFonts w:asciiTheme="minorHAnsi" w:eastAsia="Calibri" w:hAnsiTheme="minorHAnsi" w:cstheme="minorHAnsi"/>
          <w:b/>
          <w:sz w:val="20"/>
          <w:szCs w:val="20"/>
        </w:rPr>
        <w:t>Prevajalska/lektorska stran</w:t>
      </w:r>
      <w:r w:rsidRPr="009301BD">
        <w:rPr>
          <w:rFonts w:asciiTheme="minorHAnsi" w:eastAsia="Calibri" w:hAnsiTheme="minorHAnsi" w:cstheme="minorHAnsi"/>
          <w:sz w:val="20"/>
          <w:szCs w:val="20"/>
        </w:rPr>
        <w:t xml:space="preserve"> pomeni 1500 računalniških znakov brez presledkov, pri</w:t>
      </w:r>
      <w:r>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 xml:space="preserve">čemer se štejejo znaki v izhodiščnem besedilu.   </w:t>
      </w:r>
    </w:p>
    <w:bookmarkEnd w:id="0"/>
    <w:p w14:paraId="46ED7CD1" w14:textId="77777777" w:rsidR="002037F5" w:rsidRPr="00686AA6" w:rsidRDefault="002037F5" w:rsidP="002037F5">
      <w:pPr>
        <w:pStyle w:val="Odstavekseznama"/>
        <w:numPr>
          <w:ilvl w:val="0"/>
          <w:numId w:val="31"/>
        </w:numPr>
        <w:ind w:left="360"/>
        <w:contextualSpacing w:val="0"/>
        <w:jc w:val="both"/>
        <w:rPr>
          <w:rFonts w:cs="Calibri"/>
          <w:bCs/>
          <w:iCs/>
          <w:sz w:val="20"/>
          <w:szCs w:val="20"/>
        </w:rPr>
      </w:pPr>
      <w:r w:rsidRPr="00653AAC">
        <w:rPr>
          <w:rFonts w:cs="Calibri"/>
          <w:bCs/>
          <w:iCs/>
          <w:sz w:val="20"/>
          <w:szCs w:val="20"/>
        </w:rPr>
        <w:t>Cene so fiksne in nespremenljive za ves čas trajanja okvirnega sporazuma.</w:t>
      </w:r>
    </w:p>
    <w:p w14:paraId="1FDA403C" w14:textId="77777777" w:rsidR="002037F5" w:rsidRPr="004020DB" w:rsidRDefault="002037F5" w:rsidP="002037F5">
      <w:pPr>
        <w:pStyle w:val="Odstavekseznama"/>
        <w:numPr>
          <w:ilvl w:val="0"/>
          <w:numId w:val="31"/>
        </w:numPr>
        <w:ind w:left="360"/>
        <w:contextualSpacing w:val="0"/>
        <w:jc w:val="both"/>
        <w:rPr>
          <w:rFonts w:asciiTheme="minorHAnsi" w:hAnsiTheme="minorHAnsi" w:cstheme="minorHAnsi"/>
          <w:bCs/>
          <w:sz w:val="20"/>
          <w:szCs w:val="20"/>
        </w:rPr>
      </w:pPr>
      <w:r w:rsidRPr="00483613">
        <w:rPr>
          <w:rFonts w:asciiTheme="minorHAnsi" w:hAnsiTheme="minorHAnsi" w:cstheme="minorHAnsi"/>
          <w:bCs/>
          <w:sz w:val="20"/>
          <w:szCs w:val="20"/>
        </w:rPr>
        <w:t xml:space="preserve">Ponudba je veljavna </w:t>
      </w:r>
      <w:r>
        <w:rPr>
          <w:rFonts w:asciiTheme="minorHAnsi" w:hAnsiTheme="minorHAnsi" w:cstheme="minorHAnsi"/>
          <w:b/>
          <w:bCs/>
          <w:sz w:val="20"/>
          <w:szCs w:val="20"/>
        </w:rPr>
        <w:t>sto dvajse</w:t>
      </w:r>
      <w:r w:rsidRPr="00483613">
        <w:rPr>
          <w:rFonts w:asciiTheme="minorHAnsi" w:hAnsiTheme="minorHAnsi" w:cstheme="minorHAnsi"/>
          <w:b/>
          <w:bCs/>
          <w:sz w:val="20"/>
          <w:szCs w:val="20"/>
        </w:rPr>
        <w:t>t (</w:t>
      </w:r>
      <w:r>
        <w:rPr>
          <w:rFonts w:asciiTheme="minorHAnsi" w:hAnsiTheme="minorHAnsi" w:cstheme="minorHAnsi"/>
          <w:b/>
          <w:bCs/>
          <w:sz w:val="20"/>
          <w:szCs w:val="20"/>
        </w:rPr>
        <w:t>120</w:t>
      </w:r>
      <w:r w:rsidRPr="00483613">
        <w:rPr>
          <w:rFonts w:asciiTheme="minorHAnsi" w:hAnsiTheme="minorHAnsi" w:cstheme="minorHAnsi"/>
          <w:b/>
          <w:bCs/>
          <w:sz w:val="20"/>
          <w:szCs w:val="20"/>
        </w:rPr>
        <w:t>) dni od roka za oddajo ponudb</w:t>
      </w:r>
      <w:r>
        <w:rPr>
          <w:rFonts w:asciiTheme="minorHAnsi" w:hAnsiTheme="minorHAnsi" w:cstheme="minorHAnsi"/>
          <w:b/>
          <w:bCs/>
          <w:sz w:val="20"/>
          <w:szCs w:val="20"/>
        </w:rPr>
        <w:t>.</w:t>
      </w:r>
      <w:r w:rsidRPr="00483613">
        <w:rPr>
          <w:rFonts w:asciiTheme="minorHAnsi" w:hAnsiTheme="minorHAnsi" w:cstheme="minorHAnsi"/>
          <w:b/>
          <w:bCs/>
          <w:sz w:val="20"/>
          <w:szCs w:val="20"/>
        </w:rPr>
        <w:t xml:space="preserve"> </w:t>
      </w:r>
    </w:p>
    <w:p w14:paraId="35F790CC" w14:textId="3E48B5A9" w:rsidR="002037F5" w:rsidRPr="00E9217E" w:rsidRDefault="002037F5" w:rsidP="00341452">
      <w:pPr>
        <w:pStyle w:val="Odstavekseznama"/>
        <w:numPr>
          <w:ilvl w:val="0"/>
          <w:numId w:val="31"/>
        </w:numPr>
        <w:ind w:left="360"/>
        <w:contextualSpacing w:val="0"/>
        <w:jc w:val="both"/>
        <w:rPr>
          <w:rFonts w:asciiTheme="minorHAnsi" w:hAnsiTheme="minorHAnsi" w:cstheme="minorHAnsi"/>
          <w:bCs/>
          <w:sz w:val="20"/>
          <w:szCs w:val="20"/>
        </w:rPr>
      </w:pPr>
      <w:r w:rsidRPr="006A4E31">
        <w:rPr>
          <w:rFonts w:asciiTheme="minorHAnsi" w:eastAsiaTheme="minorEastAsia" w:hAnsiTheme="minorHAnsi" w:cstheme="minorHAnsi"/>
          <w:sz w:val="20"/>
          <w:szCs w:val="20"/>
        </w:rPr>
        <w:t>Ponudnik nudi trideset (30) dnevni plačilni rok, ki začne teči z dnem pravilno izstavljenega računa.</w:t>
      </w:r>
    </w:p>
    <w:p w14:paraId="7D1D533A" w14:textId="77777777" w:rsidR="00E9217E" w:rsidRPr="00341452" w:rsidRDefault="00E9217E" w:rsidP="00341452">
      <w:pPr>
        <w:jc w:val="both"/>
        <w:rPr>
          <w:rFonts w:asciiTheme="minorHAnsi" w:hAnsiTheme="minorHAnsi" w:cstheme="minorHAnsi"/>
          <w:sz w:val="20"/>
          <w:szCs w:val="20"/>
        </w:rPr>
      </w:pPr>
    </w:p>
    <w:p w14:paraId="1EEA15F7" w14:textId="77777777" w:rsidR="00C37CC8" w:rsidRDefault="00C37CC8" w:rsidP="002037F5">
      <w:pPr>
        <w:pStyle w:val="Odstavekseznama"/>
        <w:jc w:val="both"/>
        <w:rPr>
          <w:rFonts w:asciiTheme="minorHAnsi" w:hAnsiTheme="minorHAnsi" w:cstheme="minorHAnsi"/>
          <w:sz w:val="20"/>
          <w:szCs w:val="20"/>
        </w:rPr>
      </w:pPr>
    </w:p>
    <w:tbl>
      <w:tblPr>
        <w:tblW w:w="7655" w:type="dxa"/>
        <w:jc w:val="center"/>
        <w:tblCellMar>
          <w:left w:w="70" w:type="dxa"/>
          <w:right w:w="70" w:type="dxa"/>
        </w:tblCellMar>
        <w:tblLook w:val="0000" w:firstRow="0" w:lastRow="0" w:firstColumn="0" w:lastColumn="0" w:noHBand="0" w:noVBand="0"/>
      </w:tblPr>
      <w:tblGrid>
        <w:gridCol w:w="2344"/>
        <w:gridCol w:w="1200"/>
        <w:gridCol w:w="1559"/>
        <w:gridCol w:w="2552"/>
      </w:tblGrid>
      <w:tr w:rsidR="002037F5" w:rsidRPr="00D175DA" w14:paraId="75F7A0FD" w14:textId="77777777" w:rsidTr="00341452">
        <w:trPr>
          <w:jc w:val="center"/>
        </w:trPr>
        <w:tc>
          <w:tcPr>
            <w:tcW w:w="2344" w:type="dxa"/>
          </w:tcPr>
          <w:p w14:paraId="757AA5D7" w14:textId="77777777" w:rsidR="002037F5" w:rsidRPr="00D175DA" w:rsidRDefault="002037F5" w:rsidP="00341452">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Kraj in datum:</w:t>
            </w:r>
          </w:p>
        </w:tc>
        <w:tc>
          <w:tcPr>
            <w:tcW w:w="1200" w:type="dxa"/>
          </w:tcPr>
          <w:p w14:paraId="7D393119" w14:textId="77777777" w:rsidR="002037F5" w:rsidRPr="00D175DA" w:rsidRDefault="002037F5" w:rsidP="00341452">
            <w:pPr>
              <w:tabs>
                <w:tab w:val="left" w:pos="4395"/>
                <w:tab w:val="center" w:pos="4536"/>
                <w:tab w:val="right" w:pos="9072"/>
              </w:tabs>
              <w:spacing w:after="240"/>
              <w:jc w:val="center"/>
              <w:rPr>
                <w:rFonts w:asciiTheme="minorHAnsi" w:hAnsiTheme="minorHAnsi" w:cstheme="minorHAnsi"/>
                <w:sz w:val="20"/>
                <w:szCs w:val="20"/>
              </w:rPr>
            </w:pPr>
          </w:p>
        </w:tc>
        <w:tc>
          <w:tcPr>
            <w:tcW w:w="1559" w:type="dxa"/>
          </w:tcPr>
          <w:p w14:paraId="161D8000" w14:textId="77777777" w:rsidR="002037F5" w:rsidRPr="00D175DA" w:rsidRDefault="002037F5" w:rsidP="00341452">
            <w:pPr>
              <w:tabs>
                <w:tab w:val="left" w:pos="4395"/>
                <w:tab w:val="center" w:pos="4536"/>
                <w:tab w:val="right" w:pos="9072"/>
              </w:tabs>
              <w:spacing w:after="240"/>
              <w:rPr>
                <w:rFonts w:asciiTheme="minorHAnsi" w:hAnsiTheme="minorHAnsi" w:cstheme="minorHAnsi"/>
                <w:sz w:val="20"/>
                <w:szCs w:val="20"/>
              </w:rPr>
            </w:pPr>
            <w:r w:rsidRPr="00D175DA">
              <w:rPr>
                <w:rFonts w:asciiTheme="minorHAnsi" w:hAnsiTheme="minorHAnsi" w:cstheme="minorHAnsi"/>
                <w:sz w:val="20"/>
                <w:szCs w:val="20"/>
              </w:rPr>
              <w:t>Žig:</w:t>
            </w:r>
          </w:p>
        </w:tc>
        <w:tc>
          <w:tcPr>
            <w:tcW w:w="2552" w:type="dxa"/>
          </w:tcPr>
          <w:p w14:paraId="04C4337B" w14:textId="77777777" w:rsidR="002037F5" w:rsidRPr="00D175DA" w:rsidRDefault="002037F5" w:rsidP="00341452">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Po</w:t>
            </w:r>
            <w:r>
              <w:rPr>
                <w:rFonts w:asciiTheme="minorHAnsi" w:hAnsiTheme="minorHAnsi" w:cstheme="minorHAnsi"/>
                <w:sz w:val="20"/>
                <w:szCs w:val="20"/>
              </w:rPr>
              <w:t>dpis odgovorne osebe</w:t>
            </w:r>
            <w:r w:rsidRPr="00D175DA">
              <w:rPr>
                <w:rFonts w:asciiTheme="minorHAnsi" w:hAnsiTheme="minorHAnsi" w:cstheme="minorHAnsi"/>
                <w:sz w:val="20"/>
                <w:szCs w:val="20"/>
              </w:rPr>
              <w:t>:</w:t>
            </w:r>
          </w:p>
        </w:tc>
      </w:tr>
      <w:tr w:rsidR="002037F5" w:rsidRPr="00D175DA" w14:paraId="067D7F5E" w14:textId="77777777" w:rsidTr="00341452">
        <w:trPr>
          <w:jc w:val="center"/>
        </w:trPr>
        <w:tc>
          <w:tcPr>
            <w:tcW w:w="2344" w:type="dxa"/>
            <w:tcBorders>
              <w:top w:val="nil"/>
              <w:left w:val="nil"/>
              <w:bottom w:val="single" w:sz="4" w:space="0" w:color="auto"/>
              <w:right w:val="nil"/>
            </w:tcBorders>
          </w:tcPr>
          <w:p w14:paraId="37E809AA" w14:textId="77777777" w:rsidR="002037F5" w:rsidRPr="00D175DA" w:rsidRDefault="002037F5" w:rsidP="00C37CC8">
            <w:pPr>
              <w:tabs>
                <w:tab w:val="left" w:pos="4395"/>
                <w:tab w:val="center" w:pos="4536"/>
                <w:tab w:val="right" w:pos="9072"/>
              </w:tabs>
              <w:spacing w:after="240"/>
              <w:rPr>
                <w:rFonts w:asciiTheme="minorHAnsi" w:hAnsiTheme="minorHAnsi" w:cstheme="minorHAnsi"/>
                <w:sz w:val="20"/>
                <w:szCs w:val="20"/>
              </w:rPr>
            </w:pPr>
          </w:p>
        </w:tc>
        <w:tc>
          <w:tcPr>
            <w:tcW w:w="1200" w:type="dxa"/>
          </w:tcPr>
          <w:p w14:paraId="5BC78D0E" w14:textId="77777777" w:rsidR="002037F5" w:rsidRPr="00D175DA" w:rsidRDefault="002037F5" w:rsidP="00341452">
            <w:pPr>
              <w:tabs>
                <w:tab w:val="left" w:pos="4395"/>
                <w:tab w:val="center" w:pos="4536"/>
                <w:tab w:val="right" w:pos="9072"/>
              </w:tabs>
              <w:spacing w:after="240"/>
              <w:rPr>
                <w:rFonts w:asciiTheme="minorHAnsi" w:hAnsiTheme="minorHAnsi" w:cstheme="minorHAnsi"/>
                <w:sz w:val="20"/>
                <w:szCs w:val="20"/>
              </w:rPr>
            </w:pPr>
          </w:p>
        </w:tc>
        <w:tc>
          <w:tcPr>
            <w:tcW w:w="1559" w:type="dxa"/>
          </w:tcPr>
          <w:p w14:paraId="117B4B2C" w14:textId="77777777" w:rsidR="002037F5" w:rsidRPr="00D175DA" w:rsidRDefault="002037F5" w:rsidP="00341452">
            <w:pPr>
              <w:tabs>
                <w:tab w:val="left" w:pos="4395"/>
                <w:tab w:val="center" w:pos="4536"/>
                <w:tab w:val="right" w:pos="9072"/>
              </w:tabs>
              <w:spacing w:after="240"/>
              <w:rPr>
                <w:rFonts w:asciiTheme="minorHAnsi" w:hAnsiTheme="minorHAnsi" w:cstheme="minorHAnsi"/>
                <w:sz w:val="20"/>
                <w:szCs w:val="20"/>
              </w:rPr>
            </w:pPr>
          </w:p>
        </w:tc>
        <w:tc>
          <w:tcPr>
            <w:tcW w:w="2552" w:type="dxa"/>
            <w:tcBorders>
              <w:top w:val="nil"/>
              <w:left w:val="nil"/>
              <w:bottom w:val="single" w:sz="4" w:space="0" w:color="auto"/>
              <w:right w:val="nil"/>
            </w:tcBorders>
          </w:tcPr>
          <w:p w14:paraId="41FF9ED7" w14:textId="77777777" w:rsidR="002037F5" w:rsidRPr="00D175DA" w:rsidRDefault="002037F5" w:rsidP="00341452">
            <w:pPr>
              <w:tabs>
                <w:tab w:val="left" w:pos="4395"/>
                <w:tab w:val="center" w:pos="4536"/>
                <w:tab w:val="right" w:pos="9072"/>
              </w:tabs>
              <w:spacing w:after="240"/>
              <w:jc w:val="center"/>
              <w:rPr>
                <w:rFonts w:asciiTheme="minorHAnsi" w:hAnsiTheme="minorHAnsi" w:cstheme="minorHAnsi"/>
                <w:sz w:val="20"/>
                <w:szCs w:val="20"/>
              </w:rPr>
            </w:pPr>
          </w:p>
        </w:tc>
      </w:tr>
    </w:tbl>
    <w:p w14:paraId="4B2F1E92" w14:textId="69DE3376" w:rsidR="007B5280" w:rsidRDefault="007B5280" w:rsidP="002037F5">
      <w:pPr>
        <w:pStyle w:val="Glava"/>
        <w:tabs>
          <w:tab w:val="left" w:pos="708"/>
        </w:tabs>
        <w:jc w:val="both"/>
        <w:rPr>
          <w:sz w:val="20"/>
          <w:szCs w:val="20"/>
        </w:rPr>
      </w:pPr>
    </w:p>
    <w:sectPr w:rsidR="007B5280" w:rsidSect="00496E8A">
      <w:footerReference w:type="default" r:id="rId11"/>
      <w:headerReference w:type="first" r:id="rId12"/>
      <w:footerReference w:type="first" r:id="rId13"/>
      <w:pgSz w:w="11906" w:h="16838"/>
      <w:pgMar w:top="1417" w:right="1417" w:bottom="1417" w:left="1417" w:header="17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5AC68" w14:textId="77777777" w:rsidR="003E68BB" w:rsidRDefault="003E68BB" w:rsidP="00BB5C4F">
      <w:pPr>
        <w:spacing w:after="0"/>
      </w:pPr>
      <w:r>
        <w:separator/>
      </w:r>
    </w:p>
  </w:endnote>
  <w:endnote w:type="continuationSeparator" w:id="0">
    <w:p w14:paraId="055C862D" w14:textId="77777777" w:rsidR="003E68BB" w:rsidRDefault="003E68BB" w:rsidP="00BB5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YBHJ T+ Titillium Text 25 L">
    <w:altName w:val="Arial"/>
    <w:panose1 w:val="00000000000000000000"/>
    <w:charset w:val="00"/>
    <w:family w:val="swiss"/>
    <w:notTrueType/>
    <w:pitch w:val="default"/>
    <w:sig w:usb0="00000003" w:usb1="00000000" w:usb2="00000000" w:usb3="00000000" w:csb0="00000001" w:csb1="00000000"/>
  </w:font>
  <w:font w:name="TitilliumText25L">
    <w:panose1 w:val="00000000000000000000"/>
    <w:charset w:val="00"/>
    <w:family w:val="modern"/>
    <w:notTrueType/>
    <w:pitch w:val="variable"/>
    <w:sig w:usb0="A00000EF" w:usb1="0000004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EC79D" w14:textId="77777777" w:rsidR="00D17A99" w:rsidRPr="007564BD" w:rsidRDefault="00413C6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sidR="002E5FF5">
      <w:rPr>
        <w:noProof/>
        <w:color w:val="006A8E"/>
        <w:sz w:val="18"/>
      </w:rPr>
      <w:t>5</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sidR="002E5FF5">
      <w:rPr>
        <w:noProof/>
        <w:color w:val="006A8E"/>
        <w:sz w:val="18"/>
      </w:rPr>
      <w:t>5</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EFB8B" w14:textId="32E83D3D" w:rsidR="0028526B" w:rsidRDefault="0028526B" w:rsidP="00D17A99">
    <w:pPr>
      <w:pStyle w:val="Noga"/>
      <w:jc w:val="center"/>
      <w:rPr>
        <w:color w:val="006A8E"/>
        <w:sz w:val="18"/>
      </w:rPr>
    </w:pPr>
  </w:p>
  <w:p w14:paraId="6D44F1DD" w14:textId="77777777" w:rsidR="007C4B80" w:rsidRDefault="007C4B80" w:rsidP="00D17A99">
    <w:pPr>
      <w:pStyle w:val="Noga"/>
      <w:jc w:val="center"/>
      <w:rPr>
        <w:color w:val="006A8E"/>
        <w:sz w:val="18"/>
      </w:rPr>
    </w:pPr>
  </w:p>
  <w:p w14:paraId="08FF9A7C" w14:textId="77777777" w:rsidR="00D17A99" w:rsidRPr="00D9624B" w:rsidRDefault="00FA703F" w:rsidP="00FA703F">
    <w:pPr>
      <w:pStyle w:val="Noga"/>
      <w:jc w:val="center"/>
      <w:rPr>
        <w:color w:val="006A8E"/>
        <w:sz w:val="18"/>
        <w:szCs w:val="18"/>
      </w:rPr>
    </w:pPr>
    <w:r w:rsidRPr="00D9624B">
      <w:rPr>
        <w:sz w:val="18"/>
        <w:szCs w:val="18"/>
        <w:lang w:eastAsia="sl-SI"/>
      </w:rPr>
      <w:t xml:space="preserve"> </w:t>
    </w:r>
    <w:r w:rsidRPr="00D9624B">
      <w:rPr>
        <w:rFonts w:cs="TitilliumText25L"/>
        <w:color w:val="00688A"/>
        <w:sz w:val="18"/>
        <w:szCs w:val="18"/>
        <w:lang w:eastAsia="sl-SI"/>
      </w:rPr>
      <w:t xml:space="preserve">www.mf.um.si | mf@um.si | t +386 2 </w:t>
    </w:r>
    <w:r w:rsidR="00DF244F" w:rsidRPr="00DF244F">
      <w:rPr>
        <w:rFonts w:cs="TitilliumText25L"/>
        <w:color w:val="00688A"/>
        <w:sz w:val="18"/>
        <w:szCs w:val="18"/>
        <w:lang w:eastAsia="sl-SI"/>
      </w:rPr>
      <w:t>2345 821</w:t>
    </w:r>
    <w:r w:rsidR="00DF244F">
      <w:rPr>
        <w:rFonts w:cs="TitilliumText25L"/>
        <w:color w:val="00688A"/>
        <w:sz w:val="18"/>
        <w:szCs w:val="18"/>
        <w:lang w:eastAsia="sl-SI"/>
      </w:rPr>
      <w:t xml:space="preserve"> </w:t>
    </w:r>
    <w:r w:rsidRPr="00D9624B">
      <w:rPr>
        <w:rFonts w:cs="TitilliumText25L"/>
        <w:color w:val="00688A"/>
        <w:sz w:val="18"/>
        <w:szCs w:val="18"/>
        <w:lang w:eastAsia="sl-SI"/>
      </w:rPr>
      <w:t xml:space="preserve">| f +386 2 </w:t>
    </w:r>
    <w:r w:rsidR="00DF244F" w:rsidRPr="00DF244F">
      <w:rPr>
        <w:rFonts w:cs="TitilliumText25L"/>
        <w:color w:val="00688A"/>
        <w:sz w:val="18"/>
        <w:szCs w:val="18"/>
        <w:lang w:eastAsia="sl-SI"/>
      </w:rPr>
      <w:t>2345 820</w:t>
    </w:r>
    <w:r w:rsidRPr="00D9624B">
      <w:rPr>
        <w:rFonts w:cs="TitilliumText25L"/>
        <w:color w:val="00688A"/>
        <w:sz w:val="18"/>
        <w:szCs w:val="18"/>
        <w:lang w:eastAsia="sl-SI"/>
      </w:rPr>
      <w:t xml:space="preserve"> | </w:t>
    </w:r>
    <w:proofErr w:type="spellStart"/>
    <w:r w:rsidRPr="00D9624B">
      <w:rPr>
        <w:rFonts w:cs="TitilliumText25L"/>
        <w:color w:val="00688A"/>
        <w:sz w:val="18"/>
        <w:szCs w:val="18"/>
        <w:lang w:eastAsia="sl-SI"/>
      </w:rPr>
      <w:t>trr</w:t>
    </w:r>
    <w:proofErr w:type="spellEnd"/>
    <w:r w:rsidRPr="00D9624B">
      <w:rPr>
        <w:rFonts w:cs="TitilliumText25L"/>
        <w:color w:val="00688A"/>
        <w:sz w:val="18"/>
        <w:szCs w:val="18"/>
        <w:lang w:eastAsia="sl-SI"/>
      </w:rPr>
      <w:t xml:space="preserve">: </w:t>
    </w:r>
    <w:r w:rsidR="00E442D4" w:rsidRPr="00E442D4">
      <w:rPr>
        <w:rFonts w:cs="TitilliumText25L"/>
        <w:color w:val="00688A"/>
        <w:sz w:val="18"/>
        <w:szCs w:val="18"/>
        <w:lang w:eastAsia="sl-SI"/>
      </w:rPr>
      <w:t>SI56 0110 0600 0008 753</w:t>
    </w:r>
    <w:r w:rsidRPr="00D9624B">
      <w:rPr>
        <w:rFonts w:cs="TitilliumText25L"/>
        <w:color w:val="00688A"/>
        <w:sz w:val="18"/>
        <w:szCs w:val="18"/>
        <w:lang w:eastAsia="sl-SI"/>
      </w:rPr>
      <w:t xml:space="preserve"> | id </w:t>
    </w:r>
    <w:proofErr w:type="spellStart"/>
    <w:r w:rsidRPr="00D9624B">
      <w:rPr>
        <w:rFonts w:cs="TitilliumText25L"/>
        <w:color w:val="00688A"/>
        <w:sz w:val="18"/>
        <w:szCs w:val="18"/>
        <w:lang w:eastAsia="sl-SI"/>
      </w:rPr>
      <w:t>ddv</w:t>
    </w:r>
    <w:proofErr w:type="spellEnd"/>
    <w:r w:rsidRPr="00D9624B">
      <w:rPr>
        <w:rFonts w:cs="TitilliumText25L"/>
        <w:color w:val="00688A"/>
        <w:sz w:val="18"/>
        <w:szCs w:val="18"/>
        <w:lang w:eastAsia="sl-SI"/>
      </w:rPr>
      <w:t>: SI 716 74705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A06EB" w14:textId="77777777" w:rsidR="003E68BB" w:rsidRDefault="003E68BB" w:rsidP="00BB5C4F">
      <w:pPr>
        <w:spacing w:after="0"/>
      </w:pPr>
      <w:r>
        <w:separator/>
      </w:r>
    </w:p>
  </w:footnote>
  <w:footnote w:type="continuationSeparator" w:id="0">
    <w:p w14:paraId="2B60467D" w14:textId="77777777" w:rsidR="003E68BB" w:rsidRDefault="003E68BB" w:rsidP="00BB5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BE6A2" w14:textId="77777777" w:rsidR="00054766" w:rsidRDefault="00BD76CF" w:rsidP="00054766">
    <w:pPr>
      <w:pStyle w:val="Glava"/>
      <w:jc w:val="center"/>
    </w:pPr>
    <w:r>
      <w:rPr>
        <w:noProof/>
        <w:lang w:eastAsia="sl-SI"/>
      </w:rPr>
      <w:drawing>
        <wp:inline distT="0" distB="0" distL="0" distR="0" wp14:anchorId="08811F04" wp14:editId="5C8FA1FC">
          <wp:extent cx="1744980" cy="822960"/>
          <wp:effectExtent l="0" t="0" r="7620" b="0"/>
          <wp:docPr id="1" name="Slika 1" descr="logo-um-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822960"/>
                  </a:xfrm>
                  <a:prstGeom prst="rect">
                    <a:avLst/>
                  </a:prstGeom>
                  <a:noFill/>
                  <a:ln>
                    <a:noFill/>
                  </a:ln>
                </pic:spPr>
              </pic:pic>
            </a:graphicData>
          </a:graphic>
        </wp:inline>
      </w:drawing>
    </w:r>
  </w:p>
  <w:p w14:paraId="251B9092" w14:textId="77777777" w:rsidR="00054766" w:rsidRPr="00B02A70" w:rsidRDefault="00054766" w:rsidP="00054766">
    <w:pPr>
      <w:pStyle w:val="Glava"/>
      <w:jc w:val="center"/>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D55AB"/>
    <w:multiLevelType w:val="hybridMultilevel"/>
    <w:tmpl w:val="F92CB5E2"/>
    <w:lvl w:ilvl="0" w:tplc="A4583E42">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80B3679"/>
    <w:multiLevelType w:val="hybridMultilevel"/>
    <w:tmpl w:val="2006E164"/>
    <w:lvl w:ilvl="0" w:tplc="8EC6B16C">
      <w:start w:val="1"/>
      <w:numFmt w:val="decimal"/>
      <w:lvlText w:val="%1."/>
      <w:lvlJc w:val="left"/>
      <w:pPr>
        <w:ind w:left="720" w:hanging="360"/>
      </w:pPr>
      <w:rPr>
        <w:rFonts w:ascii="Calibri" w:hAnsi="Calibri" w:cs="Times New Roman"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462478"/>
    <w:multiLevelType w:val="hybridMultilevel"/>
    <w:tmpl w:val="2692FA8C"/>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B0C8D"/>
    <w:multiLevelType w:val="hybridMultilevel"/>
    <w:tmpl w:val="2E90AB44"/>
    <w:lvl w:ilvl="0" w:tplc="17488524">
      <w:numFmt w:val="bullet"/>
      <w:lvlText w:val="-"/>
      <w:lvlJc w:val="left"/>
      <w:pPr>
        <w:ind w:left="720" w:hanging="360"/>
      </w:pPr>
      <w:rPr>
        <w:rFonts w:ascii="Calibri" w:eastAsia="Calibri" w:hAnsi="Calibri" w:cs="Calibri"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6111B7"/>
    <w:multiLevelType w:val="hybridMultilevel"/>
    <w:tmpl w:val="321476DE"/>
    <w:lvl w:ilvl="0" w:tplc="827EACA8">
      <w:start w:val="1"/>
      <w:numFmt w:val="decimal"/>
      <w:lvlText w:val="%1."/>
      <w:lvlJc w:val="left"/>
      <w:pPr>
        <w:ind w:left="-349" w:hanging="360"/>
      </w:pPr>
      <w:rPr>
        <w:rFonts w:ascii="Calibri" w:hAnsi="Calibri" w:cs="Times New Roman" w:hint="default"/>
        <w:b/>
        <w:sz w:val="20"/>
      </w:rPr>
    </w:lvl>
    <w:lvl w:ilvl="1" w:tplc="04240019" w:tentative="1">
      <w:start w:val="1"/>
      <w:numFmt w:val="lowerLetter"/>
      <w:lvlText w:val="%2."/>
      <w:lvlJc w:val="left"/>
      <w:pPr>
        <w:ind w:left="371" w:hanging="360"/>
      </w:pPr>
    </w:lvl>
    <w:lvl w:ilvl="2" w:tplc="0424001B" w:tentative="1">
      <w:start w:val="1"/>
      <w:numFmt w:val="lowerRoman"/>
      <w:lvlText w:val="%3."/>
      <w:lvlJc w:val="right"/>
      <w:pPr>
        <w:ind w:left="1091" w:hanging="180"/>
      </w:pPr>
    </w:lvl>
    <w:lvl w:ilvl="3" w:tplc="0424000F" w:tentative="1">
      <w:start w:val="1"/>
      <w:numFmt w:val="decimal"/>
      <w:lvlText w:val="%4."/>
      <w:lvlJc w:val="left"/>
      <w:pPr>
        <w:ind w:left="1811" w:hanging="360"/>
      </w:pPr>
    </w:lvl>
    <w:lvl w:ilvl="4" w:tplc="04240019" w:tentative="1">
      <w:start w:val="1"/>
      <w:numFmt w:val="lowerLetter"/>
      <w:lvlText w:val="%5."/>
      <w:lvlJc w:val="left"/>
      <w:pPr>
        <w:ind w:left="2531" w:hanging="360"/>
      </w:pPr>
    </w:lvl>
    <w:lvl w:ilvl="5" w:tplc="0424001B" w:tentative="1">
      <w:start w:val="1"/>
      <w:numFmt w:val="lowerRoman"/>
      <w:lvlText w:val="%6."/>
      <w:lvlJc w:val="right"/>
      <w:pPr>
        <w:ind w:left="3251" w:hanging="180"/>
      </w:pPr>
    </w:lvl>
    <w:lvl w:ilvl="6" w:tplc="0424000F" w:tentative="1">
      <w:start w:val="1"/>
      <w:numFmt w:val="decimal"/>
      <w:lvlText w:val="%7."/>
      <w:lvlJc w:val="left"/>
      <w:pPr>
        <w:ind w:left="3971" w:hanging="360"/>
      </w:pPr>
    </w:lvl>
    <w:lvl w:ilvl="7" w:tplc="04240019" w:tentative="1">
      <w:start w:val="1"/>
      <w:numFmt w:val="lowerLetter"/>
      <w:lvlText w:val="%8."/>
      <w:lvlJc w:val="left"/>
      <w:pPr>
        <w:ind w:left="4691" w:hanging="360"/>
      </w:pPr>
    </w:lvl>
    <w:lvl w:ilvl="8" w:tplc="0424001B" w:tentative="1">
      <w:start w:val="1"/>
      <w:numFmt w:val="lowerRoman"/>
      <w:lvlText w:val="%9."/>
      <w:lvlJc w:val="right"/>
      <w:pPr>
        <w:ind w:left="5411" w:hanging="180"/>
      </w:pPr>
    </w:lvl>
  </w:abstractNum>
  <w:abstractNum w:abstractNumId="6" w15:restartNumberingAfterBreak="0">
    <w:nsid w:val="0D6A4AD0"/>
    <w:multiLevelType w:val="hybridMultilevel"/>
    <w:tmpl w:val="7F405372"/>
    <w:lvl w:ilvl="0" w:tplc="E29C1FB0">
      <w:start w:val="1"/>
      <w:numFmt w:val="bullet"/>
      <w:lvlText w:val="-"/>
      <w:lvlJc w:val="left"/>
      <w:pPr>
        <w:ind w:left="1485" w:hanging="360"/>
      </w:pPr>
      <w:rPr>
        <w:rFonts w:ascii="Calibri" w:eastAsia="Calibri" w:hAnsi="Calibri" w:cs="Calibri"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7" w15:restartNumberingAfterBreak="0">
    <w:nsid w:val="14221051"/>
    <w:multiLevelType w:val="hybridMultilevel"/>
    <w:tmpl w:val="357431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156F44"/>
    <w:multiLevelType w:val="hybridMultilevel"/>
    <w:tmpl w:val="A8E02046"/>
    <w:lvl w:ilvl="0" w:tplc="0000000E">
      <w:start w:val="1"/>
      <w:numFmt w:val="bullet"/>
      <w:lvlText w:val=""/>
      <w:lvlJc w:val="left"/>
      <w:pPr>
        <w:ind w:left="360" w:hanging="360"/>
      </w:pPr>
      <w:rPr>
        <w:rFonts w:ascii="Symbol" w:hAnsi="Symbol" w:cs="Symbo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BFD61AD"/>
    <w:multiLevelType w:val="hybridMultilevel"/>
    <w:tmpl w:val="F08CBD8A"/>
    <w:lvl w:ilvl="0" w:tplc="04240001">
      <w:start w:val="1"/>
      <w:numFmt w:val="bullet"/>
      <w:lvlText w:val=""/>
      <w:lvlJc w:val="left"/>
      <w:pPr>
        <w:ind w:left="-349" w:hanging="360"/>
      </w:pPr>
      <w:rPr>
        <w:rFonts w:ascii="Symbol" w:hAnsi="Symbol" w:hint="default"/>
      </w:rPr>
    </w:lvl>
    <w:lvl w:ilvl="1" w:tplc="04240003" w:tentative="1">
      <w:start w:val="1"/>
      <w:numFmt w:val="bullet"/>
      <w:lvlText w:val="o"/>
      <w:lvlJc w:val="left"/>
      <w:pPr>
        <w:ind w:left="371" w:hanging="360"/>
      </w:pPr>
      <w:rPr>
        <w:rFonts w:ascii="Courier New" w:hAnsi="Courier New" w:cs="Courier New" w:hint="default"/>
      </w:rPr>
    </w:lvl>
    <w:lvl w:ilvl="2" w:tplc="04240005" w:tentative="1">
      <w:start w:val="1"/>
      <w:numFmt w:val="bullet"/>
      <w:lvlText w:val=""/>
      <w:lvlJc w:val="left"/>
      <w:pPr>
        <w:ind w:left="1091" w:hanging="360"/>
      </w:pPr>
      <w:rPr>
        <w:rFonts w:ascii="Wingdings" w:hAnsi="Wingdings" w:hint="default"/>
      </w:rPr>
    </w:lvl>
    <w:lvl w:ilvl="3" w:tplc="04240001" w:tentative="1">
      <w:start w:val="1"/>
      <w:numFmt w:val="bullet"/>
      <w:lvlText w:val=""/>
      <w:lvlJc w:val="left"/>
      <w:pPr>
        <w:ind w:left="1811" w:hanging="360"/>
      </w:pPr>
      <w:rPr>
        <w:rFonts w:ascii="Symbol" w:hAnsi="Symbol" w:hint="default"/>
      </w:rPr>
    </w:lvl>
    <w:lvl w:ilvl="4" w:tplc="04240003" w:tentative="1">
      <w:start w:val="1"/>
      <w:numFmt w:val="bullet"/>
      <w:lvlText w:val="o"/>
      <w:lvlJc w:val="left"/>
      <w:pPr>
        <w:ind w:left="2531" w:hanging="360"/>
      </w:pPr>
      <w:rPr>
        <w:rFonts w:ascii="Courier New" w:hAnsi="Courier New" w:cs="Courier New" w:hint="default"/>
      </w:rPr>
    </w:lvl>
    <w:lvl w:ilvl="5" w:tplc="04240005" w:tentative="1">
      <w:start w:val="1"/>
      <w:numFmt w:val="bullet"/>
      <w:lvlText w:val=""/>
      <w:lvlJc w:val="left"/>
      <w:pPr>
        <w:ind w:left="3251" w:hanging="360"/>
      </w:pPr>
      <w:rPr>
        <w:rFonts w:ascii="Wingdings" w:hAnsi="Wingdings" w:hint="default"/>
      </w:rPr>
    </w:lvl>
    <w:lvl w:ilvl="6" w:tplc="04240001" w:tentative="1">
      <w:start w:val="1"/>
      <w:numFmt w:val="bullet"/>
      <w:lvlText w:val=""/>
      <w:lvlJc w:val="left"/>
      <w:pPr>
        <w:ind w:left="3971" w:hanging="360"/>
      </w:pPr>
      <w:rPr>
        <w:rFonts w:ascii="Symbol" w:hAnsi="Symbol" w:hint="default"/>
      </w:rPr>
    </w:lvl>
    <w:lvl w:ilvl="7" w:tplc="04240003" w:tentative="1">
      <w:start w:val="1"/>
      <w:numFmt w:val="bullet"/>
      <w:lvlText w:val="o"/>
      <w:lvlJc w:val="left"/>
      <w:pPr>
        <w:ind w:left="4691" w:hanging="360"/>
      </w:pPr>
      <w:rPr>
        <w:rFonts w:ascii="Courier New" w:hAnsi="Courier New" w:cs="Courier New" w:hint="default"/>
      </w:rPr>
    </w:lvl>
    <w:lvl w:ilvl="8" w:tplc="04240005" w:tentative="1">
      <w:start w:val="1"/>
      <w:numFmt w:val="bullet"/>
      <w:lvlText w:val=""/>
      <w:lvlJc w:val="left"/>
      <w:pPr>
        <w:ind w:left="5411" w:hanging="360"/>
      </w:pPr>
      <w:rPr>
        <w:rFonts w:ascii="Wingdings" w:hAnsi="Wingdings" w:hint="default"/>
      </w:rPr>
    </w:lvl>
  </w:abstractNum>
  <w:abstractNum w:abstractNumId="10" w15:restartNumberingAfterBreak="0">
    <w:nsid w:val="205A5B25"/>
    <w:multiLevelType w:val="hybridMultilevel"/>
    <w:tmpl w:val="81B0C650"/>
    <w:lvl w:ilvl="0" w:tplc="7B0873AE">
      <w:start w:val="1"/>
      <w:numFmt w:val="bullet"/>
      <w:lvlText w:val=""/>
      <w:lvlJc w:val="left"/>
      <w:pPr>
        <w:tabs>
          <w:tab w:val="num" w:pos="720"/>
        </w:tabs>
        <w:ind w:left="720" w:hanging="360"/>
      </w:pPr>
      <w:rPr>
        <w:rFonts w:ascii="Symbol" w:hAnsi="Symbol" w:hint="default"/>
      </w:rPr>
    </w:lvl>
    <w:lvl w:ilvl="1" w:tplc="75023ECA" w:tentative="1">
      <w:start w:val="1"/>
      <w:numFmt w:val="bullet"/>
      <w:lvlText w:val="o"/>
      <w:lvlJc w:val="left"/>
      <w:pPr>
        <w:tabs>
          <w:tab w:val="num" w:pos="1440"/>
        </w:tabs>
        <w:ind w:left="1440" w:hanging="360"/>
      </w:pPr>
      <w:rPr>
        <w:rFonts w:ascii="Courier New" w:hAnsi="Courier New" w:cs="Courier New" w:hint="default"/>
      </w:rPr>
    </w:lvl>
    <w:lvl w:ilvl="2" w:tplc="3F74D216" w:tentative="1">
      <w:start w:val="1"/>
      <w:numFmt w:val="bullet"/>
      <w:lvlText w:val=""/>
      <w:lvlJc w:val="left"/>
      <w:pPr>
        <w:tabs>
          <w:tab w:val="num" w:pos="2160"/>
        </w:tabs>
        <w:ind w:left="2160" w:hanging="360"/>
      </w:pPr>
      <w:rPr>
        <w:rFonts w:ascii="Wingdings" w:hAnsi="Wingdings" w:hint="default"/>
      </w:rPr>
    </w:lvl>
    <w:lvl w:ilvl="3" w:tplc="4DB0F182" w:tentative="1">
      <w:start w:val="1"/>
      <w:numFmt w:val="bullet"/>
      <w:lvlText w:val=""/>
      <w:lvlJc w:val="left"/>
      <w:pPr>
        <w:tabs>
          <w:tab w:val="num" w:pos="2880"/>
        </w:tabs>
        <w:ind w:left="2880" w:hanging="360"/>
      </w:pPr>
      <w:rPr>
        <w:rFonts w:ascii="Symbol" w:hAnsi="Symbol" w:hint="default"/>
      </w:rPr>
    </w:lvl>
    <w:lvl w:ilvl="4" w:tplc="8828E9E2" w:tentative="1">
      <w:start w:val="1"/>
      <w:numFmt w:val="bullet"/>
      <w:lvlText w:val="o"/>
      <w:lvlJc w:val="left"/>
      <w:pPr>
        <w:tabs>
          <w:tab w:val="num" w:pos="3600"/>
        </w:tabs>
        <w:ind w:left="3600" w:hanging="360"/>
      </w:pPr>
      <w:rPr>
        <w:rFonts w:ascii="Courier New" w:hAnsi="Courier New" w:cs="Courier New" w:hint="default"/>
      </w:rPr>
    </w:lvl>
    <w:lvl w:ilvl="5" w:tplc="20606ADC" w:tentative="1">
      <w:start w:val="1"/>
      <w:numFmt w:val="bullet"/>
      <w:lvlText w:val=""/>
      <w:lvlJc w:val="left"/>
      <w:pPr>
        <w:tabs>
          <w:tab w:val="num" w:pos="4320"/>
        </w:tabs>
        <w:ind w:left="4320" w:hanging="360"/>
      </w:pPr>
      <w:rPr>
        <w:rFonts w:ascii="Wingdings" w:hAnsi="Wingdings" w:hint="default"/>
      </w:rPr>
    </w:lvl>
    <w:lvl w:ilvl="6" w:tplc="DFBE29BE" w:tentative="1">
      <w:start w:val="1"/>
      <w:numFmt w:val="bullet"/>
      <w:lvlText w:val=""/>
      <w:lvlJc w:val="left"/>
      <w:pPr>
        <w:tabs>
          <w:tab w:val="num" w:pos="5040"/>
        </w:tabs>
        <w:ind w:left="5040" w:hanging="360"/>
      </w:pPr>
      <w:rPr>
        <w:rFonts w:ascii="Symbol" w:hAnsi="Symbol" w:hint="default"/>
      </w:rPr>
    </w:lvl>
    <w:lvl w:ilvl="7" w:tplc="C756B0D0" w:tentative="1">
      <w:start w:val="1"/>
      <w:numFmt w:val="bullet"/>
      <w:lvlText w:val="o"/>
      <w:lvlJc w:val="left"/>
      <w:pPr>
        <w:tabs>
          <w:tab w:val="num" w:pos="5760"/>
        </w:tabs>
        <w:ind w:left="5760" w:hanging="360"/>
      </w:pPr>
      <w:rPr>
        <w:rFonts w:ascii="Courier New" w:hAnsi="Courier New" w:cs="Courier New" w:hint="default"/>
      </w:rPr>
    </w:lvl>
    <w:lvl w:ilvl="8" w:tplc="8AB0EAE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6843A3"/>
    <w:multiLevelType w:val="multilevel"/>
    <w:tmpl w:val="32EE5666"/>
    <w:lvl w:ilvl="0">
      <w:start w:val="1"/>
      <w:numFmt w:val="decimal"/>
      <w:lvlText w:val="%1."/>
      <w:lvlJc w:val="left"/>
      <w:pPr>
        <w:ind w:left="360" w:hanging="360"/>
      </w:pPr>
      <w:rPr>
        <w:rFonts w:ascii="Calibri" w:hAnsi="Calibri" w:cs="Times New Roman" w:hint="default"/>
        <w:b/>
        <w:sz w:val="20"/>
      </w:rPr>
    </w:lvl>
    <w:lvl w:ilvl="1">
      <w:start w:val="1"/>
      <w:numFmt w:val="decimal"/>
      <w:lvlText w:val="%1.%2."/>
      <w:lvlJc w:val="left"/>
      <w:pPr>
        <w:ind w:left="731" w:hanging="360"/>
      </w:pPr>
      <w:rPr>
        <w:rFonts w:ascii="Calibri" w:hAnsi="Calibri" w:cs="Times New Roman" w:hint="default"/>
        <w:b/>
        <w:sz w:val="20"/>
      </w:rPr>
    </w:lvl>
    <w:lvl w:ilvl="2">
      <w:start w:val="1"/>
      <w:numFmt w:val="decimal"/>
      <w:lvlText w:val="%1.%2.%3."/>
      <w:lvlJc w:val="left"/>
      <w:pPr>
        <w:ind w:left="1462" w:hanging="720"/>
      </w:pPr>
      <w:rPr>
        <w:rFonts w:ascii="Calibri" w:hAnsi="Calibri" w:cs="Times New Roman" w:hint="default"/>
        <w:b/>
        <w:sz w:val="20"/>
      </w:rPr>
    </w:lvl>
    <w:lvl w:ilvl="3">
      <w:start w:val="1"/>
      <w:numFmt w:val="decimal"/>
      <w:lvlText w:val="%1.%2.%3.%4."/>
      <w:lvlJc w:val="left"/>
      <w:pPr>
        <w:ind w:left="1833" w:hanging="720"/>
      </w:pPr>
      <w:rPr>
        <w:rFonts w:ascii="Calibri" w:hAnsi="Calibri" w:cs="Times New Roman" w:hint="default"/>
        <w:b/>
        <w:sz w:val="20"/>
      </w:rPr>
    </w:lvl>
    <w:lvl w:ilvl="4">
      <w:start w:val="1"/>
      <w:numFmt w:val="decimal"/>
      <w:lvlText w:val="%1.%2.%3.%4.%5."/>
      <w:lvlJc w:val="left"/>
      <w:pPr>
        <w:ind w:left="2564" w:hanging="1080"/>
      </w:pPr>
      <w:rPr>
        <w:rFonts w:ascii="Calibri" w:hAnsi="Calibri" w:cs="Times New Roman" w:hint="default"/>
        <w:b/>
        <w:sz w:val="20"/>
      </w:rPr>
    </w:lvl>
    <w:lvl w:ilvl="5">
      <w:start w:val="1"/>
      <w:numFmt w:val="decimal"/>
      <w:lvlText w:val="%1.%2.%3.%4.%5.%6."/>
      <w:lvlJc w:val="left"/>
      <w:pPr>
        <w:ind w:left="2935" w:hanging="1080"/>
      </w:pPr>
      <w:rPr>
        <w:rFonts w:ascii="Calibri" w:hAnsi="Calibri" w:cs="Times New Roman" w:hint="default"/>
        <w:b/>
        <w:sz w:val="20"/>
      </w:rPr>
    </w:lvl>
    <w:lvl w:ilvl="6">
      <w:start w:val="1"/>
      <w:numFmt w:val="decimal"/>
      <w:lvlText w:val="%1.%2.%3.%4.%5.%6.%7."/>
      <w:lvlJc w:val="left"/>
      <w:pPr>
        <w:ind w:left="3666" w:hanging="1440"/>
      </w:pPr>
      <w:rPr>
        <w:rFonts w:ascii="Calibri" w:hAnsi="Calibri" w:cs="Times New Roman" w:hint="default"/>
        <w:b/>
        <w:sz w:val="20"/>
      </w:rPr>
    </w:lvl>
    <w:lvl w:ilvl="7">
      <w:start w:val="1"/>
      <w:numFmt w:val="decimal"/>
      <w:lvlText w:val="%1.%2.%3.%4.%5.%6.%7.%8."/>
      <w:lvlJc w:val="left"/>
      <w:pPr>
        <w:ind w:left="4037" w:hanging="1440"/>
      </w:pPr>
      <w:rPr>
        <w:rFonts w:ascii="Calibri" w:hAnsi="Calibri" w:cs="Times New Roman" w:hint="default"/>
        <w:b/>
        <w:sz w:val="20"/>
      </w:rPr>
    </w:lvl>
    <w:lvl w:ilvl="8">
      <w:start w:val="1"/>
      <w:numFmt w:val="decimal"/>
      <w:lvlText w:val="%1.%2.%3.%4.%5.%6.%7.%8.%9."/>
      <w:lvlJc w:val="left"/>
      <w:pPr>
        <w:ind w:left="4768" w:hanging="1800"/>
      </w:pPr>
      <w:rPr>
        <w:rFonts w:ascii="Calibri" w:hAnsi="Calibri" w:cs="Times New Roman" w:hint="default"/>
        <w:b/>
        <w:sz w:val="20"/>
      </w:rPr>
    </w:lvl>
  </w:abstractNum>
  <w:abstractNum w:abstractNumId="12" w15:restartNumberingAfterBreak="0">
    <w:nsid w:val="21917A39"/>
    <w:multiLevelType w:val="hybridMultilevel"/>
    <w:tmpl w:val="A74EE678"/>
    <w:lvl w:ilvl="0" w:tplc="C1F0B4C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C67CD6"/>
    <w:multiLevelType w:val="hybridMultilevel"/>
    <w:tmpl w:val="DA963E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84E588A"/>
    <w:multiLevelType w:val="hybridMultilevel"/>
    <w:tmpl w:val="B088F324"/>
    <w:lvl w:ilvl="0" w:tplc="A4583E4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482FAC"/>
    <w:multiLevelType w:val="hybridMultilevel"/>
    <w:tmpl w:val="9FF04AC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6C3FB8"/>
    <w:multiLevelType w:val="hybridMultilevel"/>
    <w:tmpl w:val="6E5EAE8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40D8680A"/>
    <w:multiLevelType w:val="hybridMultilevel"/>
    <w:tmpl w:val="A74EE678"/>
    <w:lvl w:ilvl="0" w:tplc="C1F0B4C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E1B246E"/>
    <w:multiLevelType w:val="hybridMultilevel"/>
    <w:tmpl w:val="22FA5890"/>
    <w:lvl w:ilvl="0" w:tplc="C7DE0A94">
      <w:start w:val="1"/>
      <w:numFmt w:val="decimal"/>
      <w:lvlText w:val="%1."/>
      <w:lvlJc w:val="left"/>
      <w:pPr>
        <w:ind w:left="11" w:hanging="360"/>
      </w:pPr>
      <w:rPr>
        <w:rFonts w:ascii="Calibri" w:hAnsi="Calibri" w:cs="Times New Roman" w:hint="default"/>
        <w:b/>
        <w:sz w:val="20"/>
      </w:rPr>
    </w:lvl>
    <w:lvl w:ilvl="1" w:tplc="04240019" w:tentative="1">
      <w:start w:val="1"/>
      <w:numFmt w:val="lowerLetter"/>
      <w:lvlText w:val="%2."/>
      <w:lvlJc w:val="left"/>
      <w:pPr>
        <w:ind w:left="731" w:hanging="360"/>
      </w:pPr>
    </w:lvl>
    <w:lvl w:ilvl="2" w:tplc="0424001B" w:tentative="1">
      <w:start w:val="1"/>
      <w:numFmt w:val="lowerRoman"/>
      <w:lvlText w:val="%3."/>
      <w:lvlJc w:val="right"/>
      <w:pPr>
        <w:ind w:left="1451" w:hanging="180"/>
      </w:pPr>
    </w:lvl>
    <w:lvl w:ilvl="3" w:tplc="0424000F" w:tentative="1">
      <w:start w:val="1"/>
      <w:numFmt w:val="decimal"/>
      <w:lvlText w:val="%4."/>
      <w:lvlJc w:val="left"/>
      <w:pPr>
        <w:ind w:left="2171" w:hanging="360"/>
      </w:pPr>
    </w:lvl>
    <w:lvl w:ilvl="4" w:tplc="04240019" w:tentative="1">
      <w:start w:val="1"/>
      <w:numFmt w:val="lowerLetter"/>
      <w:lvlText w:val="%5."/>
      <w:lvlJc w:val="left"/>
      <w:pPr>
        <w:ind w:left="2891" w:hanging="360"/>
      </w:pPr>
    </w:lvl>
    <w:lvl w:ilvl="5" w:tplc="0424001B" w:tentative="1">
      <w:start w:val="1"/>
      <w:numFmt w:val="lowerRoman"/>
      <w:lvlText w:val="%6."/>
      <w:lvlJc w:val="right"/>
      <w:pPr>
        <w:ind w:left="3611" w:hanging="180"/>
      </w:pPr>
    </w:lvl>
    <w:lvl w:ilvl="6" w:tplc="0424000F" w:tentative="1">
      <w:start w:val="1"/>
      <w:numFmt w:val="decimal"/>
      <w:lvlText w:val="%7."/>
      <w:lvlJc w:val="left"/>
      <w:pPr>
        <w:ind w:left="4331" w:hanging="360"/>
      </w:pPr>
    </w:lvl>
    <w:lvl w:ilvl="7" w:tplc="04240019" w:tentative="1">
      <w:start w:val="1"/>
      <w:numFmt w:val="lowerLetter"/>
      <w:lvlText w:val="%8."/>
      <w:lvlJc w:val="left"/>
      <w:pPr>
        <w:ind w:left="5051" w:hanging="360"/>
      </w:pPr>
    </w:lvl>
    <w:lvl w:ilvl="8" w:tplc="0424001B" w:tentative="1">
      <w:start w:val="1"/>
      <w:numFmt w:val="lowerRoman"/>
      <w:lvlText w:val="%9."/>
      <w:lvlJc w:val="right"/>
      <w:pPr>
        <w:ind w:left="5771" w:hanging="180"/>
      </w:pPr>
    </w:lvl>
  </w:abstractNum>
  <w:abstractNum w:abstractNumId="20" w15:restartNumberingAfterBreak="0">
    <w:nsid w:val="50656EE7"/>
    <w:multiLevelType w:val="hybridMultilevel"/>
    <w:tmpl w:val="C6183E4A"/>
    <w:lvl w:ilvl="0" w:tplc="36B654BA">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52195C53"/>
    <w:multiLevelType w:val="hybridMultilevel"/>
    <w:tmpl w:val="304E8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220891"/>
    <w:multiLevelType w:val="hybridMultilevel"/>
    <w:tmpl w:val="B280866A"/>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23" w15:restartNumberingAfterBreak="0">
    <w:nsid w:val="53D67506"/>
    <w:multiLevelType w:val="multilevel"/>
    <w:tmpl w:val="726ACD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9393BC5"/>
    <w:multiLevelType w:val="hybridMultilevel"/>
    <w:tmpl w:val="73DC4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300F1E"/>
    <w:multiLevelType w:val="hybridMultilevel"/>
    <w:tmpl w:val="6E5EAE8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63550859"/>
    <w:multiLevelType w:val="hybridMultilevel"/>
    <w:tmpl w:val="ACC0B20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7" w15:restartNumberingAfterBreak="0">
    <w:nsid w:val="68EF6AF0"/>
    <w:multiLevelType w:val="hybridMultilevel"/>
    <w:tmpl w:val="8AA2E3F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84077A2"/>
    <w:multiLevelType w:val="hybridMultilevel"/>
    <w:tmpl w:val="B262DA7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FE3DE7"/>
    <w:multiLevelType w:val="hybridMultilevel"/>
    <w:tmpl w:val="4BC4FCB6"/>
    <w:lvl w:ilvl="0" w:tplc="7108CEC8">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710906">
    <w:abstractNumId w:val="0"/>
  </w:num>
  <w:num w:numId="2" w16cid:durableId="1485586183">
    <w:abstractNumId w:val="28"/>
  </w:num>
  <w:num w:numId="3" w16cid:durableId="2046322969">
    <w:abstractNumId w:val="14"/>
  </w:num>
  <w:num w:numId="4" w16cid:durableId="45509789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1365592">
    <w:abstractNumId w:val="15"/>
  </w:num>
  <w:num w:numId="6" w16cid:durableId="97681175">
    <w:abstractNumId w:val="7"/>
  </w:num>
  <w:num w:numId="7" w16cid:durableId="2119908104">
    <w:abstractNumId w:val="12"/>
  </w:num>
  <w:num w:numId="8" w16cid:durableId="1321813789">
    <w:abstractNumId w:val="1"/>
  </w:num>
  <w:num w:numId="9" w16cid:durableId="502204180">
    <w:abstractNumId w:val="18"/>
  </w:num>
  <w:num w:numId="10" w16cid:durableId="1721129188">
    <w:abstractNumId w:val="13"/>
  </w:num>
  <w:num w:numId="11" w16cid:durableId="676494189">
    <w:abstractNumId w:val="22"/>
  </w:num>
  <w:num w:numId="12" w16cid:durableId="1023441753">
    <w:abstractNumId w:val="10"/>
  </w:num>
  <w:num w:numId="13" w16cid:durableId="1582519957">
    <w:abstractNumId w:val="24"/>
  </w:num>
  <w:num w:numId="14" w16cid:durableId="267855331">
    <w:abstractNumId w:val="26"/>
  </w:num>
  <w:num w:numId="15" w16cid:durableId="1519153508">
    <w:abstractNumId w:val="4"/>
  </w:num>
  <w:num w:numId="16" w16cid:durableId="416632807">
    <w:abstractNumId w:val="3"/>
  </w:num>
  <w:num w:numId="17" w16cid:durableId="388194397">
    <w:abstractNumId w:val="25"/>
  </w:num>
  <w:num w:numId="18" w16cid:durableId="887952583">
    <w:abstractNumId w:val="17"/>
  </w:num>
  <w:num w:numId="19" w16cid:durableId="1174028394">
    <w:abstractNumId w:val="30"/>
  </w:num>
  <w:num w:numId="20" w16cid:durableId="1819420658">
    <w:abstractNumId w:val="20"/>
  </w:num>
  <w:num w:numId="21" w16cid:durableId="932905814">
    <w:abstractNumId w:val="16"/>
  </w:num>
  <w:num w:numId="22" w16cid:durableId="865675266">
    <w:abstractNumId w:val="27"/>
  </w:num>
  <w:num w:numId="23" w16cid:durableId="367805050">
    <w:abstractNumId w:val="21"/>
  </w:num>
  <w:num w:numId="24" w16cid:durableId="1612858770">
    <w:abstractNumId w:val="5"/>
  </w:num>
  <w:num w:numId="25" w16cid:durableId="725765348">
    <w:abstractNumId w:val="9"/>
  </w:num>
  <w:num w:numId="26" w16cid:durableId="530649167">
    <w:abstractNumId w:val="19"/>
  </w:num>
  <w:num w:numId="27" w16cid:durableId="1861963854">
    <w:abstractNumId w:val="11"/>
  </w:num>
  <w:num w:numId="28" w16cid:durableId="629240841">
    <w:abstractNumId w:val="2"/>
  </w:num>
  <w:num w:numId="29" w16cid:durableId="13086292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3344066">
    <w:abstractNumId w:val="6"/>
  </w:num>
  <w:num w:numId="31" w16cid:durableId="502168079">
    <w:abstractNumId w:val="29"/>
  </w:num>
  <w:num w:numId="32" w16cid:durableId="3970182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964"/>
    <w:rsid w:val="00000C3A"/>
    <w:rsid w:val="000028BB"/>
    <w:rsid w:val="00015E8D"/>
    <w:rsid w:val="00031A5E"/>
    <w:rsid w:val="000330F3"/>
    <w:rsid w:val="00035287"/>
    <w:rsid w:val="0004080C"/>
    <w:rsid w:val="00050DF0"/>
    <w:rsid w:val="00051DAE"/>
    <w:rsid w:val="00051F90"/>
    <w:rsid w:val="00052F57"/>
    <w:rsid w:val="00054766"/>
    <w:rsid w:val="0006187A"/>
    <w:rsid w:val="0006300E"/>
    <w:rsid w:val="00070005"/>
    <w:rsid w:val="00072944"/>
    <w:rsid w:val="00077360"/>
    <w:rsid w:val="0008642D"/>
    <w:rsid w:val="000A117E"/>
    <w:rsid w:val="000B1F68"/>
    <w:rsid w:val="000C393D"/>
    <w:rsid w:val="000D2E7E"/>
    <w:rsid w:val="000F1A06"/>
    <w:rsid w:val="000F34DA"/>
    <w:rsid w:val="000F4DD3"/>
    <w:rsid w:val="00110358"/>
    <w:rsid w:val="00141DA9"/>
    <w:rsid w:val="00150DE0"/>
    <w:rsid w:val="00153FF5"/>
    <w:rsid w:val="00170FFF"/>
    <w:rsid w:val="001816C0"/>
    <w:rsid w:val="001B39C7"/>
    <w:rsid w:val="001C387A"/>
    <w:rsid w:val="001D2BD6"/>
    <w:rsid w:val="001D4BC1"/>
    <w:rsid w:val="001E0856"/>
    <w:rsid w:val="001E3E6E"/>
    <w:rsid w:val="001E409F"/>
    <w:rsid w:val="001F63D5"/>
    <w:rsid w:val="0020325F"/>
    <w:rsid w:val="002037F5"/>
    <w:rsid w:val="00214EE2"/>
    <w:rsid w:val="00215201"/>
    <w:rsid w:val="002204DF"/>
    <w:rsid w:val="002206DE"/>
    <w:rsid w:val="002220CE"/>
    <w:rsid w:val="002343E2"/>
    <w:rsid w:val="00237AD1"/>
    <w:rsid w:val="002418AA"/>
    <w:rsid w:val="00245F12"/>
    <w:rsid w:val="002479ED"/>
    <w:rsid w:val="002559A9"/>
    <w:rsid w:val="002616C6"/>
    <w:rsid w:val="00267BC7"/>
    <w:rsid w:val="0028526B"/>
    <w:rsid w:val="00294A3D"/>
    <w:rsid w:val="00294DB4"/>
    <w:rsid w:val="00297DE6"/>
    <w:rsid w:val="002A3BC0"/>
    <w:rsid w:val="002A635E"/>
    <w:rsid w:val="002B2E11"/>
    <w:rsid w:val="002C0C94"/>
    <w:rsid w:val="002D53DD"/>
    <w:rsid w:val="002D73D2"/>
    <w:rsid w:val="002E2D9F"/>
    <w:rsid w:val="002E5FF5"/>
    <w:rsid w:val="002E7EC7"/>
    <w:rsid w:val="002F0EF8"/>
    <w:rsid w:val="002F26EA"/>
    <w:rsid w:val="002F70A4"/>
    <w:rsid w:val="00310CF7"/>
    <w:rsid w:val="00311139"/>
    <w:rsid w:val="0031307B"/>
    <w:rsid w:val="003167DE"/>
    <w:rsid w:val="00321903"/>
    <w:rsid w:val="00327375"/>
    <w:rsid w:val="00332007"/>
    <w:rsid w:val="003369BA"/>
    <w:rsid w:val="00341452"/>
    <w:rsid w:val="003561AC"/>
    <w:rsid w:val="00362C42"/>
    <w:rsid w:val="003674ED"/>
    <w:rsid w:val="00370479"/>
    <w:rsid w:val="003747C4"/>
    <w:rsid w:val="00383C53"/>
    <w:rsid w:val="00383DDA"/>
    <w:rsid w:val="00384A04"/>
    <w:rsid w:val="00390DCD"/>
    <w:rsid w:val="00392ACE"/>
    <w:rsid w:val="003A6745"/>
    <w:rsid w:val="003B3DE2"/>
    <w:rsid w:val="003B5946"/>
    <w:rsid w:val="003C00EA"/>
    <w:rsid w:val="003C4C75"/>
    <w:rsid w:val="003D6941"/>
    <w:rsid w:val="003D7BBB"/>
    <w:rsid w:val="003E645E"/>
    <w:rsid w:val="003E68BB"/>
    <w:rsid w:val="003F1060"/>
    <w:rsid w:val="003F52CC"/>
    <w:rsid w:val="003F7684"/>
    <w:rsid w:val="00400569"/>
    <w:rsid w:val="00400B62"/>
    <w:rsid w:val="004055A9"/>
    <w:rsid w:val="0041261C"/>
    <w:rsid w:val="00413C63"/>
    <w:rsid w:val="00414223"/>
    <w:rsid w:val="00425692"/>
    <w:rsid w:val="00442BE3"/>
    <w:rsid w:val="00444284"/>
    <w:rsid w:val="0044535D"/>
    <w:rsid w:val="0047510E"/>
    <w:rsid w:val="004770DE"/>
    <w:rsid w:val="004909C3"/>
    <w:rsid w:val="00495703"/>
    <w:rsid w:val="00496E8A"/>
    <w:rsid w:val="004A5AD4"/>
    <w:rsid w:val="004B2CE0"/>
    <w:rsid w:val="004C27A6"/>
    <w:rsid w:val="004C3C96"/>
    <w:rsid w:val="004C7C49"/>
    <w:rsid w:val="004D4EC4"/>
    <w:rsid w:val="004D6338"/>
    <w:rsid w:val="004E46C9"/>
    <w:rsid w:val="004E490B"/>
    <w:rsid w:val="004E762A"/>
    <w:rsid w:val="004F3BB4"/>
    <w:rsid w:val="005003A2"/>
    <w:rsid w:val="005018FB"/>
    <w:rsid w:val="0050711F"/>
    <w:rsid w:val="00512FE2"/>
    <w:rsid w:val="00513361"/>
    <w:rsid w:val="00516868"/>
    <w:rsid w:val="00522FDF"/>
    <w:rsid w:val="005246DE"/>
    <w:rsid w:val="005376C1"/>
    <w:rsid w:val="00552A93"/>
    <w:rsid w:val="005667F3"/>
    <w:rsid w:val="00581382"/>
    <w:rsid w:val="00594A01"/>
    <w:rsid w:val="005B48A9"/>
    <w:rsid w:val="005C292D"/>
    <w:rsid w:val="005C30BB"/>
    <w:rsid w:val="005D4A94"/>
    <w:rsid w:val="005D6BE3"/>
    <w:rsid w:val="005E4E7A"/>
    <w:rsid w:val="005F24AF"/>
    <w:rsid w:val="005F35D4"/>
    <w:rsid w:val="00624DD9"/>
    <w:rsid w:val="00625383"/>
    <w:rsid w:val="006330EF"/>
    <w:rsid w:val="00646956"/>
    <w:rsid w:val="006557ED"/>
    <w:rsid w:val="00663354"/>
    <w:rsid w:val="00664F25"/>
    <w:rsid w:val="006664DA"/>
    <w:rsid w:val="00681096"/>
    <w:rsid w:val="006821B6"/>
    <w:rsid w:val="006837C4"/>
    <w:rsid w:val="006A3EBA"/>
    <w:rsid w:val="006B1B23"/>
    <w:rsid w:val="006B1E8F"/>
    <w:rsid w:val="006C58DA"/>
    <w:rsid w:val="006E0D92"/>
    <w:rsid w:val="006E46F3"/>
    <w:rsid w:val="006F4150"/>
    <w:rsid w:val="007138CE"/>
    <w:rsid w:val="00723C98"/>
    <w:rsid w:val="007341D3"/>
    <w:rsid w:val="007367D4"/>
    <w:rsid w:val="007400D8"/>
    <w:rsid w:val="007410DA"/>
    <w:rsid w:val="00750A85"/>
    <w:rsid w:val="00751834"/>
    <w:rsid w:val="007554FD"/>
    <w:rsid w:val="007564BD"/>
    <w:rsid w:val="00764CD3"/>
    <w:rsid w:val="007722FD"/>
    <w:rsid w:val="007806D7"/>
    <w:rsid w:val="00784EB8"/>
    <w:rsid w:val="007B34C1"/>
    <w:rsid w:val="007B5280"/>
    <w:rsid w:val="007C4B80"/>
    <w:rsid w:val="007D06A4"/>
    <w:rsid w:val="007E3E37"/>
    <w:rsid w:val="0080304F"/>
    <w:rsid w:val="00804724"/>
    <w:rsid w:val="008109E7"/>
    <w:rsid w:val="008139FA"/>
    <w:rsid w:val="008144C1"/>
    <w:rsid w:val="008200D2"/>
    <w:rsid w:val="00856E46"/>
    <w:rsid w:val="00857248"/>
    <w:rsid w:val="00877064"/>
    <w:rsid w:val="00881D37"/>
    <w:rsid w:val="00884BE7"/>
    <w:rsid w:val="008919FF"/>
    <w:rsid w:val="008929BD"/>
    <w:rsid w:val="008A5D01"/>
    <w:rsid w:val="008C1D60"/>
    <w:rsid w:val="008C3F3A"/>
    <w:rsid w:val="008E34B8"/>
    <w:rsid w:val="008E5BC3"/>
    <w:rsid w:val="008F6323"/>
    <w:rsid w:val="008F7A7E"/>
    <w:rsid w:val="00906EC2"/>
    <w:rsid w:val="00907CD0"/>
    <w:rsid w:val="00910FFE"/>
    <w:rsid w:val="00921C38"/>
    <w:rsid w:val="00925281"/>
    <w:rsid w:val="00951450"/>
    <w:rsid w:val="00962BBF"/>
    <w:rsid w:val="00967C26"/>
    <w:rsid w:val="0097076C"/>
    <w:rsid w:val="00976774"/>
    <w:rsid w:val="00992334"/>
    <w:rsid w:val="009956F4"/>
    <w:rsid w:val="009C4376"/>
    <w:rsid w:val="009C5955"/>
    <w:rsid w:val="009D1978"/>
    <w:rsid w:val="009E1E6E"/>
    <w:rsid w:val="009E2EE6"/>
    <w:rsid w:val="009F748A"/>
    <w:rsid w:val="00A004EE"/>
    <w:rsid w:val="00A02712"/>
    <w:rsid w:val="00A034A8"/>
    <w:rsid w:val="00A03F1E"/>
    <w:rsid w:val="00A06E0D"/>
    <w:rsid w:val="00A07B8B"/>
    <w:rsid w:val="00A164AD"/>
    <w:rsid w:val="00A307E1"/>
    <w:rsid w:val="00A32CF9"/>
    <w:rsid w:val="00A411F9"/>
    <w:rsid w:val="00A5494D"/>
    <w:rsid w:val="00A642D2"/>
    <w:rsid w:val="00A705EA"/>
    <w:rsid w:val="00A75C5D"/>
    <w:rsid w:val="00A92500"/>
    <w:rsid w:val="00AA0723"/>
    <w:rsid w:val="00AA1457"/>
    <w:rsid w:val="00AA3F96"/>
    <w:rsid w:val="00AB1102"/>
    <w:rsid w:val="00AB7CD4"/>
    <w:rsid w:val="00AD1E74"/>
    <w:rsid w:val="00B0180F"/>
    <w:rsid w:val="00B01836"/>
    <w:rsid w:val="00B02A70"/>
    <w:rsid w:val="00B03C54"/>
    <w:rsid w:val="00B11653"/>
    <w:rsid w:val="00B13296"/>
    <w:rsid w:val="00B13E9E"/>
    <w:rsid w:val="00B14DD9"/>
    <w:rsid w:val="00B16CB6"/>
    <w:rsid w:val="00B36049"/>
    <w:rsid w:val="00B429F5"/>
    <w:rsid w:val="00B43055"/>
    <w:rsid w:val="00B47CF1"/>
    <w:rsid w:val="00B62AB1"/>
    <w:rsid w:val="00B81DCB"/>
    <w:rsid w:val="00B85CDD"/>
    <w:rsid w:val="00B9757C"/>
    <w:rsid w:val="00B97E2A"/>
    <w:rsid w:val="00BB1465"/>
    <w:rsid w:val="00BB5C4F"/>
    <w:rsid w:val="00BC1C03"/>
    <w:rsid w:val="00BD4A75"/>
    <w:rsid w:val="00BD76CF"/>
    <w:rsid w:val="00BE2F58"/>
    <w:rsid w:val="00BF074A"/>
    <w:rsid w:val="00C06B74"/>
    <w:rsid w:val="00C15D3B"/>
    <w:rsid w:val="00C2417F"/>
    <w:rsid w:val="00C2541D"/>
    <w:rsid w:val="00C25FF2"/>
    <w:rsid w:val="00C37CC8"/>
    <w:rsid w:val="00C40079"/>
    <w:rsid w:val="00C43E74"/>
    <w:rsid w:val="00C47126"/>
    <w:rsid w:val="00C5466D"/>
    <w:rsid w:val="00C662B8"/>
    <w:rsid w:val="00C8443C"/>
    <w:rsid w:val="00C858E9"/>
    <w:rsid w:val="00C913E5"/>
    <w:rsid w:val="00CA4DE9"/>
    <w:rsid w:val="00CB71DE"/>
    <w:rsid w:val="00CD531C"/>
    <w:rsid w:val="00CD7DA4"/>
    <w:rsid w:val="00CF28D0"/>
    <w:rsid w:val="00D05F61"/>
    <w:rsid w:val="00D078F8"/>
    <w:rsid w:val="00D15F1E"/>
    <w:rsid w:val="00D17A99"/>
    <w:rsid w:val="00D27308"/>
    <w:rsid w:val="00D4014C"/>
    <w:rsid w:val="00D470C8"/>
    <w:rsid w:val="00D51429"/>
    <w:rsid w:val="00D554AE"/>
    <w:rsid w:val="00D63E3A"/>
    <w:rsid w:val="00D67C07"/>
    <w:rsid w:val="00D753FE"/>
    <w:rsid w:val="00D76383"/>
    <w:rsid w:val="00D80DFB"/>
    <w:rsid w:val="00D82FD2"/>
    <w:rsid w:val="00D931B2"/>
    <w:rsid w:val="00D9624B"/>
    <w:rsid w:val="00DA6694"/>
    <w:rsid w:val="00DA7E2A"/>
    <w:rsid w:val="00DC4BEA"/>
    <w:rsid w:val="00DC556E"/>
    <w:rsid w:val="00DC5A67"/>
    <w:rsid w:val="00DD2432"/>
    <w:rsid w:val="00DD2590"/>
    <w:rsid w:val="00DD3A72"/>
    <w:rsid w:val="00DE1FDD"/>
    <w:rsid w:val="00DE4EA2"/>
    <w:rsid w:val="00DE4F1B"/>
    <w:rsid w:val="00DF244F"/>
    <w:rsid w:val="00E01346"/>
    <w:rsid w:val="00E01C78"/>
    <w:rsid w:val="00E07120"/>
    <w:rsid w:val="00E10BCB"/>
    <w:rsid w:val="00E112AC"/>
    <w:rsid w:val="00E13152"/>
    <w:rsid w:val="00E21FAA"/>
    <w:rsid w:val="00E24046"/>
    <w:rsid w:val="00E33473"/>
    <w:rsid w:val="00E4049A"/>
    <w:rsid w:val="00E4178F"/>
    <w:rsid w:val="00E42DB5"/>
    <w:rsid w:val="00E4346F"/>
    <w:rsid w:val="00E442D4"/>
    <w:rsid w:val="00E61D3E"/>
    <w:rsid w:val="00E67BC0"/>
    <w:rsid w:val="00E757D1"/>
    <w:rsid w:val="00E76289"/>
    <w:rsid w:val="00E824F9"/>
    <w:rsid w:val="00E91499"/>
    <w:rsid w:val="00E9217E"/>
    <w:rsid w:val="00E9735D"/>
    <w:rsid w:val="00EA1251"/>
    <w:rsid w:val="00EA13A4"/>
    <w:rsid w:val="00EA2AA0"/>
    <w:rsid w:val="00ED6B15"/>
    <w:rsid w:val="00EF751C"/>
    <w:rsid w:val="00F04EF4"/>
    <w:rsid w:val="00F101B0"/>
    <w:rsid w:val="00F1084A"/>
    <w:rsid w:val="00F1228B"/>
    <w:rsid w:val="00F22984"/>
    <w:rsid w:val="00F43D18"/>
    <w:rsid w:val="00F506BD"/>
    <w:rsid w:val="00F53EC8"/>
    <w:rsid w:val="00F60E9F"/>
    <w:rsid w:val="00F64964"/>
    <w:rsid w:val="00F65547"/>
    <w:rsid w:val="00F71C46"/>
    <w:rsid w:val="00F75BC3"/>
    <w:rsid w:val="00F83525"/>
    <w:rsid w:val="00F836B7"/>
    <w:rsid w:val="00F849B7"/>
    <w:rsid w:val="00F964F2"/>
    <w:rsid w:val="00FA21EA"/>
    <w:rsid w:val="00FA27B2"/>
    <w:rsid w:val="00FA417C"/>
    <w:rsid w:val="00FA625A"/>
    <w:rsid w:val="00FA703F"/>
    <w:rsid w:val="00FB756D"/>
    <w:rsid w:val="00FC6DC6"/>
    <w:rsid w:val="00FD58FF"/>
    <w:rsid w:val="00FE19B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C51ED"/>
  <w15:docId w15:val="{2EB0A0E7-F4A7-4DCB-AC39-D7032D4C6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561AC"/>
    <w:pPr>
      <w:spacing w:after="120"/>
    </w:pPr>
    <w:rPr>
      <w:sz w:val="22"/>
      <w:szCs w:val="22"/>
      <w:lang w:eastAsia="en-US"/>
    </w:rPr>
  </w:style>
  <w:style w:type="paragraph" w:styleId="Naslov1">
    <w:name w:val="heading 1"/>
    <w:basedOn w:val="Navaden"/>
    <w:next w:val="Navaden"/>
    <w:link w:val="Naslov1Znak"/>
    <w:uiPriority w:val="9"/>
    <w:qFormat/>
    <w:rsid w:val="00400569"/>
    <w:pPr>
      <w:numPr>
        <w:numId w:val="3"/>
      </w:numPr>
      <w:spacing w:before="480" w:after="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after="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after="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after="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after="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after="0"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spacing w:after="0"/>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spacing w:after="0"/>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spacing w:after="0"/>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link w:val="BrezrazmikovZnak"/>
    <w:qFormat/>
    <w:rsid w:val="004D4EC4"/>
    <w:pPr>
      <w:spacing w:after="0"/>
    </w:pPr>
  </w:style>
  <w:style w:type="paragraph" w:styleId="Odstavekseznama">
    <w:name w:val="List Paragraph"/>
    <w:aliases w:val="Odstavek seznama_IP,Seznam_IP_1,za tekst"/>
    <w:basedOn w:val="Navaden"/>
    <w:link w:val="OdstavekseznamaZnak"/>
    <w:uiPriority w:val="99"/>
    <w:qFormat/>
    <w:rsid w:val="00E757D1"/>
    <w:pPr>
      <w:spacing w:after="0"/>
      <w:ind w:left="720"/>
      <w:contextualSpacing/>
    </w:pPr>
  </w:style>
  <w:style w:type="paragraph" w:styleId="Citat">
    <w:name w:val="Quote"/>
    <w:basedOn w:val="Navaden"/>
    <w:next w:val="Navaden"/>
    <w:link w:val="CitatZnak"/>
    <w:uiPriority w:val="29"/>
    <w:qFormat/>
    <w:rsid w:val="004D4EC4"/>
    <w:pPr>
      <w:spacing w:before="200" w:after="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aliases w:val="E-PVO-glava,body txt,Znak,Glava - napis"/>
    <w:basedOn w:val="Navaden"/>
    <w:link w:val="GlavaZnak"/>
    <w:uiPriority w:val="99"/>
    <w:unhideWhenUsed/>
    <w:rsid w:val="00BB5C4F"/>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BB5C4F"/>
  </w:style>
  <w:style w:type="paragraph" w:styleId="Noga">
    <w:name w:val="footer"/>
    <w:basedOn w:val="Navaden"/>
    <w:link w:val="NogaZnak"/>
    <w:uiPriority w:val="99"/>
    <w:unhideWhenUsed/>
    <w:rsid w:val="00BB5C4F"/>
    <w:pPr>
      <w:tabs>
        <w:tab w:val="center" w:pos="4536"/>
        <w:tab w:val="right" w:pos="9072"/>
      </w:tabs>
      <w:spacing w:after="0"/>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pPr>
      <w:spacing w:after="0"/>
    </w:pPr>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paragraph" w:customStyle="1" w:styleId="Default">
    <w:name w:val="Default"/>
    <w:rsid w:val="0080304F"/>
    <w:pPr>
      <w:autoSpaceDE w:val="0"/>
      <w:autoSpaceDN w:val="0"/>
      <w:adjustRightInd w:val="0"/>
    </w:pPr>
    <w:rPr>
      <w:rFonts w:ascii="KYBHJ T+ Titillium Text 25 L" w:hAnsi="KYBHJ T+ Titillium Text 25 L" w:cs="KYBHJ T+ Titillium Text 25 L"/>
      <w:color w:val="000000"/>
      <w:sz w:val="24"/>
      <w:szCs w:val="24"/>
    </w:rPr>
  </w:style>
  <w:style w:type="character" w:customStyle="1" w:styleId="A1">
    <w:name w:val="A1"/>
    <w:uiPriority w:val="99"/>
    <w:rsid w:val="0080304F"/>
    <w:rPr>
      <w:rFonts w:ascii="TitilliumText25L" w:hAnsi="TitilliumText25L" w:cs="TitilliumText25L"/>
      <w:color w:val="00688A"/>
      <w:sz w:val="16"/>
      <w:szCs w:val="16"/>
    </w:rPr>
  </w:style>
  <w:style w:type="character" w:customStyle="1" w:styleId="A0">
    <w:name w:val="A0"/>
    <w:uiPriority w:val="99"/>
    <w:rsid w:val="00FA703F"/>
    <w:rPr>
      <w:rFonts w:cs="TitilliumText25L"/>
      <w:color w:val="00688A"/>
      <w:sz w:val="16"/>
      <w:szCs w:val="16"/>
    </w:rPr>
  </w:style>
  <w:style w:type="character" w:customStyle="1" w:styleId="OdstavekseznamaZnak">
    <w:name w:val="Odstavek seznama Znak"/>
    <w:aliases w:val="Odstavek seznama_IP Znak,Seznam_IP_1 Znak,za tekst Znak"/>
    <w:link w:val="Odstavekseznama"/>
    <w:uiPriority w:val="99"/>
    <w:qFormat/>
    <w:locked/>
    <w:rsid w:val="00F64964"/>
    <w:rPr>
      <w:sz w:val="22"/>
      <w:szCs w:val="22"/>
      <w:lang w:eastAsia="en-US"/>
    </w:rPr>
  </w:style>
  <w:style w:type="character" w:customStyle="1" w:styleId="Bodytext">
    <w:name w:val="Body text_"/>
    <w:link w:val="Telobesedila4"/>
    <w:rsid w:val="00E21FAA"/>
    <w:rPr>
      <w:rFonts w:eastAsia="Calibri" w:cs="Calibri"/>
      <w:shd w:val="clear" w:color="auto" w:fill="FFFFFF"/>
    </w:rPr>
  </w:style>
  <w:style w:type="paragraph" w:customStyle="1" w:styleId="Telobesedila4">
    <w:name w:val="Telo besedila4"/>
    <w:basedOn w:val="Navaden"/>
    <w:link w:val="Bodytext"/>
    <w:rsid w:val="00E21FAA"/>
    <w:pPr>
      <w:shd w:val="clear" w:color="auto" w:fill="FFFFFF"/>
      <w:spacing w:before="360" w:after="180" w:line="269" w:lineRule="exact"/>
      <w:ind w:hanging="360"/>
      <w:jc w:val="both"/>
    </w:pPr>
    <w:rPr>
      <w:rFonts w:eastAsia="Calibri" w:cs="Calibri"/>
      <w:sz w:val="20"/>
      <w:szCs w:val="20"/>
      <w:lang w:eastAsia="sl-SI"/>
    </w:rPr>
  </w:style>
  <w:style w:type="character" w:customStyle="1" w:styleId="Heading52">
    <w:name w:val="Heading #5 (2)"/>
    <w:rsid w:val="00E21FAA"/>
  </w:style>
  <w:style w:type="paragraph" w:styleId="Telobesedila">
    <w:name w:val="Body Text"/>
    <w:basedOn w:val="Navaden"/>
    <w:link w:val="TelobesedilaZnak"/>
    <w:uiPriority w:val="99"/>
    <w:semiHidden/>
    <w:unhideWhenUsed/>
    <w:rsid w:val="00E21FAA"/>
  </w:style>
  <w:style w:type="character" w:customStyle="1" w:styleId="TelobesedilaZnak">
    <w:name w:val="Telo besedila Znak"/>
    <w:basedOn w:val="Privzetapisavaodstavka"/>
    <w:link w:val="Telobesedila"/>
    <w:uiPriority w:val="99"/>
    <w:semiHidden/>
    <w:rsid w:val="00E21FAA"/>
    <w:rPr>
      <w:sz w:val="22"/>
      <w:szCs w:val="22"/>
      <w:lang w:eastAsia="en-US"/>
    </w:rPr>
  </w:style>
  <w:style w:type="paragraph" w:styleId="Golobesedilo">
    <w:name w:val="Plain Text"/>
    <w:basedOn w:val="Navaden"/>
    <w:link w:val="GolobesediloZnak"/>
    <w:uiPriority w:val="99"/>
    <w:unhideWhenUsed/>
    <w:rsid w:val="005667F3"/>
    <w:pPr>
      <w:spacing w:after="0"/>
    </w:pPr>
    <w:rPr>
      <w:rFonts w:eastAsiaTheme="minorHAnsi" w:cs="Calibri"/>
    </w:rPr>
  </w:style>
  <w:style w:type="character" w:customStyle="1" w:styleId="GolobesediloZnak">
    <w:name w:val="Golo besedilo Znak"/>
    <w:basedOn w:val="Privzetapisavaodstavka"/>
    <w:link w:val="Golobesedilo"/>
    <w:uiPriority w:val="99"/>
    <w:rsid w:val="005667F3"/>
    <w:rPr>
      <w:rFonts w:eastAsiaTheme="minorHAnsi" w:cs="Calibri"/>
      <w:sz w:val="22"/>
      <w:szCs w:val="22"/>
      <w:lang w:eastAsia="en-US"/>
    </w:rPr>
  </w:style>
  <w:style w:type="character" w:customStyle="1" w:styleId="BrezrazmikovZnak">
    <w:name w:val="Brez razmikov Znak"/>
    <w:basedOn w:val="Privzetapisavaodstavka"/>
    <w:link w:val="Brezrazmikov"/>
    <w:locked/>
    <w:rsid w:val="003F7684"/>
    <w:rPr>
      <w:sz w:val="22"/>
      <w:szCs w:val="22"/>
      <w:lang w:eastAsia="en-US"/>
    </w:rPr>
  </w:style>
  <w:style w:type="character" w:styleId="Besedilooznabemesta">
    <w:name w:val="Placeholder Text"/>
    <w:basedOn w:val="Privzetapisavaodstavka"/>
    <w:uiPriority w:val="99"/>
    <w:semiHidden/>
    <w:rsid w:val="003F7684"/>
    <w:rPr>
      <w:color w:val="808080"/>
    </w:rPr>
  </w:style>
  <w:style w:type="table" w:styleId="Tabelamrea">
    <w:name w:val="Table Grid"/>
    <w:basedOn w:val="Navadnatabela"/>
    <w:uiPriority w:val="39"/>
    <w:rsid w:val="009F748A"/>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576090">
      <w:bodyDiv w:val="1"/>
      <w:marLeft w:val="0"/>
      <w:marRight w:val="0"/>
      <w:marTop w:val="0"/>
      <w:marBottom w:val="0"/>
      <w:divBdr>
        <w:top w:val="none" w:sz="0" w:space="0" w:color="auto"/>
        <w:left w:val="none" w:sz="0" w:space="0" w:color="auto"/>
        <w:bottom w:val="none" w:sz="0" w:space="0" w:color="auto"/>
        <w:right w:val="none" w:sz="0" w:space="0" w:color="auto"/>
      </w:divBdr>
    </w:div>
    <w:div w:id="836194235">
      <w:bodyDiv w:val="1"/>
      <w:marLeft w:val="0"/>
      <w:marRight w:val="0"/>
      <w:marTop w:val="0"/>
      <w:marBottom w:val="0"/>
      <w:divBdr>
        <w:top w:val="none" w:sz="0" w:space="0" w:color="auto"/>
        <w:left w:val="none" w:sz="0" w:space="0" w:color="auto"/>
        <w:bottom w:val="none" w:sz="0" w:space="0" w:color="auto"/>
        <w:right w:val="none" w:sz="0" w:space="0" w:color="auto"/>
      </w:divBdr>
    </w:div>
    <w:div w:id="1418209784">
      <w:bodyDiv w:val="1"/>
      <w:marLeft w:val="0"/>
      <w:marRight w:val="0"/>
      <w:marTop w:val="0"/>
      <w:marBottom w:val="0"/>
      <w:divBdr>
        <w:top w:val="none" w:sz="0" w:space="0" w:color="auto"/>
        <w:left w:val="none" w:sz="0" w:space="0" w:color="auto"/>
        <w:bottom w:val="none" w:sz="0" w:space="0" w:color="auto"/>
        <w:right w:val="none" w:sz="0" w:space="0" w:color="auto"/>
      </w:divBdr>
    </w:div>
    <w:div w:id="157315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mana%20grajner\Desktop\DOPISI\Dopis%20SLO.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B8418D4D510F0D4FB4F575F9F4B042B9" ma:contentTypeVersion="1" ma:contentTypeDescription="Ustvari nov dokument." ma:contentTypeScope="" ma:versionID="d7588f0c5e21dbde807fbb44f87707e6">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_dlc_DocId xmlns="c414fd7f-21c6-4d94-90e3-68400e5795fc">K67AKCNZ6W6Y-292-26</_dlc_DocId>
    <_dlc_DocIdUrl xmlns="c414fd7f-21c6-4d94-90e3-68400e5795fc">
      <Url>http://www.um.si/CGP/MF/_layouts/DocIdRedir.aspx?ID=K67AKCNZ6W6Y-292-26</Url>
      <Description>K67AKCNZ6W6Y-292-26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DEBEAB-61F4-4E29-9F07-C59FD62A0729}">
  <ds:schemaRefs>
    <ds:schemaRef ds:uri="http://schemas.microsoft.com/sharepoint/events"/>
  </ds:schemaRefs>
</ds:datastoreItem>
</file>

<file path=customXml/itemProps2.xml><?xml version="1.0" encoding="utf-8"?>
<ds:datastoreItem xmlns:ds="http://schemas.openxmlformats.org/officeDocument/2006/customXml" ds:itemID="{AC102F98-81C5-4F59-8102-E16CFD945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C54E61-8A62-4C88-81EF-A6A8D1FA7E0C}">
  <ds:schemaRefs>
    <ds:schemaRef ds:uri="http://schemas.microsoft.com/office/2006/metadata/properties"/>
    <ds:schemaRef ds:uri="http://schemas.microsoft.com/office/infopath/2007/PartnerControls"/>
    <ds:schemaRef ds:uri="http://schemas.microsoft.com/sharepoint/v3"/>
    <ds:schemaRef ds:uri="c414fd7f-21c6-4d94-90e3-68400e5795fc"/>
  </ds:schemaRefs>
</ds:datastoreItem>
</file>

<file path=customXml/itemProps4.xml><?xml version="1.0" encoding="utf-8"?>
<ds:datastoreItem xmlns:ds="http://schemas.openxmlformats.org/officeDocument/2006/customXml" ds:itemID="{9A22396D-6342-442D-BC71-3C832C4174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Dopis SLO</Template>
  <TotalTime>16</TotalTime>
  <Pages>1</Pages>
  <Words>373</Words>
  <Characters>2128</Characters>
  <Application>Microsoft Office Word</Application>
  <DocSecurity>0</DocSecurity>
  <Lines>17</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 Grajner</dc:creator>
  <cp:keywords/>
  <cp:lastModifiedBy>Romana Grajner</cp:lastModifiedBy>
  <cp:revision>19</cp:revision>
  <cp:lastPrinted>2025-04-08T13:03:00Z</cp:lastPrinted>
  <dcterms:created xsi:type="dcterms:W3CDTF">2025-10-07T11:07:00Z</dcterms:created>
  <dcterms:modified xsi:type="dcterms:W3CDTF">2025-10-07T12:21:00Z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1e9c3b96-c85f-4326-b51c-412c413f88fd</vt:lpwstr>
  </property>
  <property fmtid="{D5CDD505-2E9C-101B-9397-08002B2CF9AE}" pid="3" name="ContentTypeId">
    <vt:lpwstr>0x010100B8418D4D510F0D4FB4F575F9F4B042B9</vt:lpwstr>
  </property>
</Properties>
</file>